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79FE" w14:textId="77777777" w:rsidR="0074405B" w:rsidRPr="00C30495" w:rsidRDefault="00871C76" w:rsidP="002F3FC3">
      <w:pPr>
        <w:spacing w:before="240" w:line="240" w:lineRule="auto"/>
        <w:ind w:right="-90"/>
        <w:jc w:val="center"/>
        <w:rPr>
          <w:rFonts w:ascii="Georgia" w:hAnsi="Georgia" w:cs="Arial"/>
          <w:b/>
          <w:color w:val="000000" w:themeColor="text1"/>
          <w:sz w:val="28"/>
          <w:szCs w:val="24"/>
          <w:u w:val="single"/>
        </w:rPr>
      </w:pPr>
      <w:r w:rsidRPr="00C30495">
        <w:rPr>
          <w:rFonts w:ascii="Georgia" w:hAnsi="Georgia" w:cs="Arial"/>
          <w:b/>
          <w:color w:val="000000" w:themeColor="text1"/>
          <w:sz w:val="28"/>
          <w:szCs w:val="24"/>
          <w:u w:val="single"/>
        </w:rPr>
        <w:t>Packing Guide</w:t>
      </w:r>
    </w:p>
    <w:p w14:paraId="7EBFD43F" w14:textId="113B508C" w:rsidR="00B91AC8" w:rsidRPr="00C30495" w:rsidRDefault="001167B1" w:rsidP="00C56F9B">
      <w:pPr>
        <w:spacing w:line="276" w:lineRule="auto"/>
        <w:rPr>
          <w:rFonts w:ascii="Georgia" w:hAnsi="Georgia" w:cs="Arial"/>
          <w:color w:val="000000" w:themeColor="text1"/>
        </w:rPr>
        <w:sectPr w:rsidR="00B91AC8" w:rsidRPr="00C30495" w:rsidSect="00BB1892">
          <w:headerReference w:type="default" r:id="rId8"/>
          <w:pgSz w:w="12240" w:h="15840"/>
          <w:pgMar w:top="852" w:right="1440" w:bottom="1080" w:left="1440" w:header="270" w:footer="720" w:gutter="0"/>
          <w:cols w:space="720"/>
          <w:docGrid w:linePitch="360"/>
        </w:sectPr>
      </w:pPr>
      <w:r w:rsidRPr="00C30495">
        <w:rPr>
          <w:rFonts w:ascii="Georgia" w:hAnsi="Georgia" w:cs="Arial"/>
          <w:color w:val="000000" w:themeColor="text1"/>
        </w:rPr>
        <w:t xml:space="preserve">Packing for college isn’t like packing for a road trip or a weekend vacation. This checklist can help you get everything you need together for a successful move-in day! </w:t>
      </w:r>
      <w:r w:rsidR="00385705" w:rsidRPr="00C30495">
        <w:rPr>
          <w:rFonts w:ascii="Georgia" w:hAnsi="Georgia" w:cs="Arial"/>
          <w:color w:val="000000" w:themeColor="text1"/>
        </w:rPr>
        <w:t>Here are some</w:t>
      </w:r>
      <w:r w:rsidR="001A3E7A" w:rsidRPr="00C30495">
        <w:rPr>
          <w:rFonts w:ascii="Georgia" w:hAnsi="Georgia" w:cs="Arial"/>
          <w:color w:val="000000" w:themeColor="text1"/>
        </w:rPr>
        <w:t xml:space="preserve"> recommended</w:t>
      </w:r>
      <w:r w:rsidR="00385705" w:rsidRPr="00C30495">
        <w:rPr>
          <w:rFonts w:ascii="Georgia" w:hAnsi="Georgia" w:cs="Arial"/>
          <w:color w:val="000000" w:themeColor="text1"/>
        </w:rPr>
        <w:t xml:space="preserve"> essentials for campus living.</w:t>
      </w:r>
      <w:r w:rsidR="00871C76" w:rsidRPr="00C30495">
        <w:rPr>
          <w:rFonts w:ascii="Georgia" w:hAnsi="Georgia" w:cs="Arial"/>
          <w:color w:val="000000" w:themeColor="text1"/>
        </w:rPr>
        <w:t xml:space="preserve"> </w:t>
      </w:r>
      <w:r w:rsidR="00422710" w:rsidRPr="00C30495">
        <w:rPr>
          <w:rFonts w:ascii="Georgia" w:hAnsi="Georgia" w:cs="Arial"/>
          <w:color w:val="000000" w:themeColor="text1"/>
        </w:rPr>
        <w:br/>
      </w:r>
    </w:p>
    <w:p w14:paraId="203E5FF6" w14:textId="77777777" w:rsidR="001167B1" w:rsidRPr="00C30495" w:rsidRDefault="001167B1" w:rsidP="00E17A8F">
      <w:pPr>
        <w:pStyle w:val="Heading1"/>
        <w:spacing w:before="0"/>
        <w:rPr>
          <w:rFonts w:ascii="Georgia" w:hAnsi="Georgia"/>
          <w:color w:val="0000FF"/>
          <w:sz w:val="28"/>
          <w:szCs w:val="28"/>
        </w:rPr>
      </w:pPr>
      <w:r w:rsidRPr="00C30495">
        <w:rPr>
          <w:rFonts w:ascii="Georgia" w:hAnsi="Georgia"/>
          <w:color w:val="0000FF"/>
          <w:sz w:val="28"/>
          <w:szCs w:val="28"/>
        </w:rPr>
        <w:t>BATH</w:t>
      </w:r>
    </w:p>
    <w:p w14:paraId="13F42993" w14:textId="77777777" w:rsidR="001167B1" w:rsidRPr="00C30495" w:rsidRDefault="001167B1" w:rsidP="0074405B">
      <w:pPr>
        <w:pStyle w:val="ListParagraph"/>
        <w:numPr>
          <w:ilvl w:val="0"/>
          <w:numId w:val="3"/>
        </w:numPr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Bath towels</w:t>
      </w:r>
    </w:p>
    <w:p w14:paraId="18EBB1A4" w14:textId="77777777" w:rsidR="001167B1" w:rsidRPr="00C30495" w:rsidRDefault="001167B1" w:rsidP="0074405B">
      <w:pPr>
        <w:pStyle w:val="ListParagraph"/>
        <w:numPr>
          <w:ilvl w:val="0"/>
          <w:numId w:val="3"/>
        </w:numPr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Hair dryer</w:t>
      </w:r>
    </w:p>
    <w:p w14:paraId="250A8DC3" w14:textId="77777777" w:rsidR="001167B1" w:rsidRPr="00C30495" w:rsidRDefault="00385705" w:rsidP="0074405B">
      <w:pPr>
        <w:pStyle w:val="ListParagraph"/>
        <w:numPr>
          <w:ilvl w:val="0"/>
          <w:numId w:val="3"/>
        </w:numPr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Cosmetics</w:t>
      </w:r>
    </w:p>
    <w:p w14:paraId="20ED39A0" w14:textId="77777777" w:rsidR="001167B1" w:rsidRPr="00C30495" w:rsidRDefault="001167B1" w:rsidP="0074405B">
      <w:pPr>
        <w:pStyle w:val="ListParagraph"/>
        <w:numPr>
          <w:ilvl w:val="0"/>
          <w:numId w:val="3"/>
        </w:numPr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Shower caddy</w:t>
      </w:r>
    </w:p>
    <w:p w14:paraId="47C8630D" w14:textId="77777777" w:rsidR="001167B1" w:rsidRPr="00C30495" w:rsidRDefault="001167B1" w:rsidP="0074405B">
      <w:pPr>
        <w:pStyle w:val="ListParagraph"/>
        <w:numPr>
          <w:ilvl w:val="0"/>
          <w:numId w:val="3"/>
        </w:numPr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Shower shoes</w:t>
      </w:r>
    </w:p>
    <w:p w14:paraId="6D8CBED7" w14:textId="77777777" w:rsidR="005579D7" w:rsidRPr="00C30495" w:rsidRDefault="00751812" w:rsidP="0074405B">
      <w:pPr>
        <w:pStyle w:val="ListParagraph"/>
        <w:numPr>
          <w:ilvl w:val="0"/>
          <w:numId w:val="3"/>
        </w:numPr>
        <w:spacing w:after="0" w:line="276" w:lineRule="auto"/>
        <w:ind w:left="180" w:hanging="180"/>
        <w:rPr>
          <w:rFonts w:ascii="Georgia" w:hAnsi="Georgia" w:cs="Arial"/>
          <w:sz w:val="20"/>
        </w:rPr>
      </w:pPr>
      <w:r w:rsidRPr="00C30495">
        <w:rPr>
          <w:rFonts w:ascii="Georgia" w:hAnsi="Georgia" w:cs="Arial"/>
        </w:rPr>
        <w:t>Washcloths/</w:t>
      </w:r>
      <w:r w:rsidR="001167B1" w:rsidRPr="00C30495">
        <w:rPr>
          <w:rFonts w:ascii="Georgia" w:hAnsi="Georgia" w:cs="Arial"/>
        </w:rPr>
        <w:t>loofa</w:t>
      </w:r>
      <w:r w:rsidR="001167B1" w:rsidRPr="00C30495">
        <w:rPr>
          <w:rFonts w:ascii="Georgia" w:hAnsi="Georgia" w:cs="Arial"/>
          <w:sz w:val="20"/>
        </w:rPr>
        <w:t xml:space="preserve"> </w:t>
      </w:r>
    </w:p>
    <w:p w14:paraId="4B822522" w14:textId="77777777" w:rsidR="000D3233" w:rsidRPr="00C30495" w:rsidRDefault="000D3233" w:rsidP="00960FDB">
      <w:pPr>
        <w:pStyle w:val="Heading1"/>
        <w:spacing w:line="276" w:lineRule="auto"/>
        <w:ind w:right="-60"/>
        <w:rPr>
          <w:rFonts w:ascii="Georgia" w:hAnsi="Georgia"/>
          <w:color w:val="0000FF"/>
          <w:sz w:val="28"/>
          <w:szCs w:val="28"/>
        </w:rPr>
      </w:pPr>
      <w:r w:rsidRPr="00C30495">
        <w:rPr>
          <w:rFonts w:ascii="Georgia" w:hAnsi="Georgia"/>
          <w:color w:val="0000FF"/>
          <w:sz w:val="28"/>
          <w:szCs w:val="28"/>
        </w:rPr>
        <w:t>STUDY SUPPLIES</w:t>
      </w:r>
    </w:p>
    <w:p w14:paraId="5AD759E6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Backpack/duffel bag</w:t>
      </w:r>
    </w:p>
    <w:p w14:paraId="12A0B083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Calculator</w:t>
      </w:r>
    </w:p>
    <w:p w14:paraId="39A050E8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Calendar</w:t>
      </w:r>
    </w:p>
    <w:p w14:paraId="564C9A6A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Desk lamp</w:t>
      </w:r>
    </w:p>
    <w:p w14:paraId="53CCAEF2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Folders</w:t>
      </w:r>
    </w:p>
    <w:p w14:paraId="6E605CF7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Highlighters</w:t>
      </w:r>
    </w:p>
    <w:p w14:paraId="01DB74E2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Index cards</w:t>
      </w:r>
    </w:p>
    <w:p w14:paraId="5B1FAD09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Labels</w:t>
      </w:r>
    </w:p>
    <w:p w14:paraId="693E0F2E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Notebooks</w:t>
      </w:r>
    </w:p>
    <w:p w14:paraId="0CD9518C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Pens &amp; Pencils</w:t>
      </w:r>
    </w:p>
    <w:p w14:paraId="081A28AD" w14:textId="77777777" w:rsidR="000D3233" w:rsidRPr="00C30495" w:rsidRDefault="00385705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Post-its</w:t>
      </w:r>
    </w:p>
    <w:p w14:paraId="6E972CE4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Stapler &amp; staples</w:t>
      </w:r>
    </w:p>
    <w:p w14:paraId="38A221F0" w14:textId="77777777" w:rsidR="001B4BA2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>Tape</w:t>
      </w:r>
    </w:p>
    <w:p w14:paraId="3EFCB873" w14:textId="77777777" w:rsidR="000D3233" w:rsidRPr="00C30495" w:rsidRDefault="000D3233" w:rsidP="0074405B">
      <w:pPr>
        <w:pStyle w:val="ListParagraph"/>
        <w:numPr>
          <w:ilvl w:val="0"/>
          <w:numId w:val="7"/>
        </w:num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</w:rPr>
      </w:pPr>
      <w:r w:rsidRPr="00C30495">
        <w:rPr>
          <w:rFonts w:ascii="Georgia" w:hAnsi="Georgia" w:cs="Arial"/>
        </w:rPr>
        <w:t xml:space="preserve">Waste basket (Murphy </w:t>
      </w:r>
      <w:r w:rsidR="003162AB" w:rsidRPr="00C30495">
        <w:rPr>
          <w:rFonts w:ascii="Georgia" w:hAnsi="Georgia" w:cs="Arial"/>
        </w:rPr>
        <w:t xml:space="preserve">and Renaissance </w:t>
      </w:r>
      <w:r w:rsidRPr="00C30495">
        <w:rPr>
          <w:rFonts w:ascii="Georgia" w:hAnsi="Georgia" w:cs="Arial"/>
        </w:rPr>
        <w:t>Only)</w:t>
      </w:r>
    </w:p>
    <w:p w14:paraId="003CD977" w14:textId="7F55B3A4" w:rsidR="001B4BA2" w:rsidRPr="00C30495" w:rsidRDefault="001B4BA2" w:rsidP="0074405B">
      <w:pPr>
        <w:keepNext/>
        <w:keepLines/>
        <w:spacing w:after="0" w:line="276" w:lineRule="auto"/>
        <w:outlineLvl w:val="0"/>
        <w:rPr>
          <w:rFonts w:ascii="Georgia" w:eastAsiaTheme="majorEastAsia" w:hAnsi="Georgia" w:cstheme="majorBidi"/>
          <w:color w:val="0000FF"/>
          <w:sz w:val="28"/>
          <w:szCs w:val="28"/>
        </w:rPr>
      </w:pPr>
      <w:r w:rsidRPr="00C30495">
        <w:rPr>
          <w:rFonts w:ascii="Georgia" w:eastAsiaTheme="majorEastAsia" w:hAnsi="Georgia" w:cstheme="majorBidi"/>
          <w:color w:val="0000FF"/>
          <w:sz w:val="28"/>
          <w:szCs w:val="28"/>
        </w:rPr>
        <w:t>BED</w:t>
      </w:r>
    </w:p>
    <w:p w14:paraId="396F5ADC" w14:textId="77777777" w:rsidR="001B4BA2" w:rsidRPr="00C30495" w:rsidRDefault="001B4BA2" w:rsidP="0074405B">
      <w:pPr>
        <w:numPr>
          <w:ilvl w:val="0"/>
          <w:numId w:val="4"/>
        </w:numPr>
        <w:spacing w:after="0" w:line="276" w:lineRule="auto"/>
        <w:ind w:left="180" w:hanging="18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Bed sheets (twin XL)</w:t>
      </w:r>
    </w:p>
    <w:p w14:paraId="7FFD7F57" w14:textId="77777777" w:rsidR="001B4BA2" w:rsidRPr="00C30495" w:rsidRDefault="001B4BA2" w:rsidP="0074405B">
      <w:pPr>
        <w:numPr>
          <w:ilvl w:val="0"/>
          <w:numId w:val="4"/>
        </w:numPr>
        <w:spacing w:after="0" w:line="276" w:lineRule="auto"/>
        <w:ind w:left="180" w:hanging="18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Blankets</w:t>
      </w:r>
    </w:p>
    <w:p w14:paraId="3B0B1787" w14:textId="77777777" w:rsidR="001B4BA2" w:rsidRPr="00C30495" w:rsidRDefault="001B4BA2" w:rsidP="0074405B">
      <w:pPr>
        <w:numPr>
          <w:ilvl w:val="0"/>
          <w:numId w:val="4"/>
        </w:numPr>
        <w:spacing w:after="0" w:line="276" w:lineRule="auto"/>
        <w:ind w:left="180" w:hanging="18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Comforter</w:t>
      </w:r>
    </w:p>
    <w:p w14:paraId="339277AD" w14:textId="77777777" w:rsidR="001B4BA2" w:rsidRPr="00C30495" w:rsidRDefault="001B4BA2" w:rsidP="0074405B">
      <w:pPr>
        <w:numPr>
          <w:ilvl w:val="0"/>
          <w:numId w:val="4"/>
        </w:numPr>
        <w:spacing w:after="0" w:line="276" w:lineRule="auto"/>
        <w:ind w:left="180" w:hanging="18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Mattress pad</w:t>
      </w:r>
    </w:p>
    <w:p w14:paraId="1505F554" w14:textId="77777777" w:rsidR="001B4BA2" w:rsidRPr="00C30495" w:rsidRDefault="001B4BA2" w:rsidP="0074405B">
      <w:pPr>
        <w:numPr>
          <w:ilvl w:val="0"/>
          <w:numId w:val="4"/>
        </w:numPr>
        <w:spacing w:after="0" w:line="276" w:lineRule="auto"/>
        <w:ind w:left="180" w:hanging="18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Pillow &amp; pillowcase</w:t>
      </w:r>
    </w:p>
    <w:p w14:paraId="20A143F3" w14:textId="77777777" w:rsidR="000D3233" w:rsidRPr="00C30495" w:rsidRDefault="000D3233" w:rsidP="0074405B">
      <w:pPr>
        <w:pStyle w:val="Heading1"/>
        <w:spacing w:line="276" w:lineRule="auto"/>
        <w:rPr>
          <w:rFonts w:ascii="Georgia" w:hAnsi="Georgia"/>
          <w:color w:val="0000FF"/>
          <w:sz w:val="28"/>
          <w:szCs w:val="28"/>
        </w:rPr>
      </w:pPr>
      <w:r w:rsidRPr="00C30495">
        <w:rPr>
          <w:rFonts w:ascii="Georgia" w:hAnsi="Georgia"/>
          <w:color w:val="0000FF"/>
          <w:sz w:val="28"/>
          <w:szCs w:val="28"/>
        </w:rPr>
        <w:t>COMPUTER/TV</w:t>
      </w:r>
    </w:p>
    <w:p w14:paraId="65B8901A" w14:textId="77777777" w:rsidR="000D3233" w:rsidRPr="00C30495" w:rsidRDefault="000D3233" w:rsidP="0074405B">
      <w:pPr>
        <w:pStyle w:val="ListParagraph"/>
        <w:numPr>
          <w:ilvl w:val="0"/>
          <w:numId w:val="8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Cables (HDMI, cable port)</w:t>
      </w:r>
    </w:p>
    <w:p w14:paraId="747D1294" w14:textId="77777777" w:rsidR="000D3233" w:rsidRPr="00C30495" w:rsidRDefault="000D3233" w:rsidP="0074405B">
      <w:pPr>
        <w:pStyle w:val="ListParagraph"/>
        <w:numPr>
          <w:ilvl w:val="0"/>
          <w:numId w:val="8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 xml:space="preserve">Computer </w:t>
      </w:r>
    </w:p>
    <w:p w14:paraId="7D3EAF7F" w14:textId="77777777" w:rsidR="00871C76" w:rsidRPr="00C30495" w:rsidRDefault="00871C76" w:rsidP="0074405B">
      <w:pPr>
        <w:pStyle w:val="ListParagraph"/>
        <w:numPr>
          <w:ilvl w:val="0"/>
          <w:numId w:val="8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Ethernet cord</w:t>
      </w:r>
    </w:p>
    <w:p w14:paraId="68DFA587" w14:textId="77777777" w:rsidR="000D3233" w:rsidRPr="00C30495" w:rsidRDefault="000D3233" w:rsidP="0074405B">
      <w:pPr>
        <w:pStyle w:val="ListParagraph"/>
        <w:numPr>
          <w:ilvl w:val="0"/>
          <w:numId w:val="8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Flash drive</w:t>
      </w:r>
    </w:p>
    <w:p w14:paraId="66DE18C3" w14:textId="77777777" w:rsidR="000D3233" w:rsidRPr="00C30495" w:rsidRDefault="000D3233" w:rsidP="0074405B">
      <w:pPr>
        <w:pStyle w:val="ListParagraph"/>
        <w:numPr>
          <w:ilvl w:val="0"/>
          <w:numId w:val="8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Mouse</w:t>
      </w:r>
    </w:p>
    <w:p w14:paraId="7168E02E" w14:textId="25EEBA4D" w:rsidR="000D3233" w:rsidRPr="00C30495" w:rsidRDefault="000D3233" w:rsidP="0074405B">
      <w:pPr>
        <w:pStyle w:val="ListParagraph"/>
        <w:numPr>
          <w:ilvl w:val="0"/>
          <w:numId w:val="8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Printer</w:t>
      </w:r>
      <w:r w:rsidR="001A3E7A" w:rsidRPr="00C30495">
        <w:rPr>
          <w:rFonts w:ascii="Georgia" w:hAnsi="Georgia" w:cs="Arial"/>
        </w:rPr>
        <w:t xml:space="preserve"> (free printing on campus)</w:t>
      </w:r>
    </w:p>
    <w:p w14:paraId="5F6D41C4" w14:textId="77777777" w:rsidR="000D3233" w:rsidRPr="00C30495" w:rsidRDefault="000D3233" w:rsidP="0074405B">
      <w:pPr>
        <w:pStyle w:val="ListParagraph"/>
        <w:numPr>
          <w:ilvl w:val="0"/>
          <w:numId w:val="8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Surge protector</w:t>
      </w:r>
    </w:p>
    <w:p w14:paraId="7D80DC2F" w14:textId="77777777" w:rsidR="00974F37" w:rsidRPr="00C30495" w:rsidRDefault="00974F37" w:rsidP="0074405B">
      <w:pPr>
        <w:keepNext/>
        <w:keepLines/>
        <w:spacing w:before="240" w:after="0" w:line="276" w:lineRule="auto"/>
        <w:outlineLvl w:val="0"/>
        <w:rPr>
          <w:rFonts w:ascii="Georgia" w:eastAsiaTheme="majorEastAsia" w:hAnsi="Georgia" w:cstheme="majorBidi"/>
          <w:color w:val="2E74B5" w:themeColor="accent1" w:themeShade="BF"/>
          <w:sz w:val="28"/>
          <w:szCs w:val="28"/>
        </w:rPr>
      </w:pPr>
      <w:r w:rsidRPr="00C30495">
        <w:rPr>
          <w:rFonts w:ascii="Georgia" w:eastAsiaTheme="majorEastAsia" w:hAnsi="Georgia" w:cstheme="majorBidi"/>
          <w:color w:val="0000FF"/>
          <w:sz w:val="28"/>
          <w:szCs w:val="28"/>
        </w:rPr>
        <w:t>LAUNDRY</w:t>
      </w:r>
    </w:p>
    <w:p w14:paraId="538BEB10" w14:textId="77777777" w:rsidR="00974F37" w:rsidRPr="00C30495" w:rsidRDefault="00974F37" w:rsidP="0074405B">
      <w:pPr>
        <w:numPr>
          <w:ilvl w:val="0"/>
          <w:numId w:val="13"/>
        </w:numPr>
        <w:tabs>
          <w:tab w:val="left" w:pos="180"/>
          <w:tab w:val="left" w:pos="630"/>
        </w:tabs>
        <w:spacing w:after="0" w:line="276" w:lineRule="auto"/>
        <w:ind w:left="36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 xml:space="preserve">Clothes hamper </w:t>
      </w:r>
    </w:p>
    <w:p w14:paraId="39C5A58C" w14:textId="77777777" w:rsidR="00974F37" w:rsidRPr="00C30495" w:rsidRDefault="00974F37" w:rsidP="0074405B">
      <w:pPr>
        <w:numPr>
          <w:ilvl w:val="0"/>
          <w:numId w:val="13"/>
        </w:numPr>
        <w:tabs>
          <w:tab w:val="left" w:pos="180"/>
          <w:tab w:val="left" w:pos="630"/>
        </w:tabs>
        <w:spacing w:after="0" w:line="276" w:lineRule="auto"/>
        <w:ind w:left="36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Clothes hangers</w:t>
      </w:r>
    </w:p>
    <w:p w14:paraId="6E6CB270" w14:textId="77777777" w:rsidR="00974F37" w:rsidRPr="00C30495" w:rsidRDefault="00974F37" w:rsidP="0074405B">
      <w:pPr>
        <w:numPr>
          <w:ilvl w:val="0"/>
          <w:numId w:val="13"/>
        </w:numPr>
        <w:tabs>
          <w:tab w:val="left" w:pos="180"/>
          <w:tab w:val="left" w:pos="630"/>
        </w:tabs>
        <w:spacing w:after="0" w:line="276" w:lineRule="auto"/>
        <w:ind w:left="36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Detergent</w:t>
      </w:r>
    </w:p>
    <w:p w14:paraId="5B0676EF" w14:textId="77777777" w:rsidR="00974F37" w:rsidRPr="00C30495" w:rsidRDefault="00974F37" w:rsidP="0074405B">
      <w:pPr>
        <w:numPr>
          <w:ilvl w:val="0"/>
          <w:numId w:val="13"/>
        </w:numPr>
        <w:tabs>
          <w:tab w:val="left" w:pos="180"/>
          <w:tab w:val="left" w:pos="630"/>
        </w:tabs>
        <w:spacing w:after="0" w:line="276" w:lineRule="auto"/>
        <w:ind w:left="36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Fabric softener</w:t>
      </w:r>
    </w:p>
    <w:p w14:paraId="220D9F98" w14:textId="77777777" w:rsidR="00974F37" w:rsidRPr="00C30495" w:rsidRDefault="00974F37" w:rsidP="0074405B">
      <w:pPr>
        <w:numPr>
          <w:ilvl w:val="0"/>
          <w:numId w:val="13"/>
        </w:numPr>
        <w:tabs>
          <w:tab w:val="left" w:pos="180"/>
          <w:tab w:val="left" w:pos="630"/>
        </w:tabs>
        <w:spacing w:after="0" w:line="276" w:lineRule="auto"/>
        <w:ind w:left="36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Dry</w:t>
      </w:r>
      <w:r w:rsidR="00D47C78" w:rsidRPr="00C30495">
        <w:rPr>
          <w:rFonts w:ascii="Georgia" w:hAnsi="Georgia" w:cs="Arial"/>
        </w:rPr>
        <w:t>er</w:t>
      </w:r>
      <w:r w:rsidRPr="00C30495">
        <w:rPr>
          <w:rFonts w:ascii="Georgia" w:hAnsi="Georgia" w:cs="Arial"/>
        </w:rPr>
        <w:t xml:space="preserve"> sheets</w:t>
      </w:r>
    </w:p>
    <w:p w14:paraId="7FB04BDA" w14:textId="77777777" w:rsidR="007B5FF8" w:rsidRPr="00C30495" w:rsidRDefault="00974F37" w:rsidP="0074405B">
      <w:pPr>
        <w:numPr>
          <w:ilvl w:val="0"/>
          <w:numId w:val="13"/>
        </w:numPr>
        <w:tabs>
          <w:tab w:val="left" w:pos="180"/>
          <w:tab w:val="left" w:pos="630"/>
        </w:tabs>
        <w:spacing w:after="0" w:line="276" w:lineRule="auto"/>
        <w:ind w:left="360"/>
        <w:contextualSpacing/>
        <w:rPr>
          <w:rFonts w:ascii="Georgia" w:hAnsi="Georgia" w:cs="Arial"/>
        </w:rPr>
      </w:pPr>
      <w:r w:rsidRPr="00C30495">
        <w:rPr>
          <w:rFonts w:ascii="Georgia" w:hAnsi="Georgia" w:cs="Arial"/>
        </w:rPr>
        <w:t>Stain remover</w:t>
      </w:r>
    </w:p>
    <w:p w14:paraId="295AEEE5" w14:textId="249829AB" w:rsidR="007B5FF8" w:rsidRPr="00C30495" w:rsidRDefault="007B5FF8" w:rsidP="0074405B">
      <w:pPr>
        <w:pStyle w:val="Heading1"/>
        <w:spacing w:before="0" w:line="276" w:lineRule="auto"/>
        <w:rPr>
          <w:rFonts w:ascii="Georgia" w:hAnsi="Georgia"/>
          <w:color w:val="0000FF"/>
          <w:sz w:val="28"/>
          <w:szCs w:val="28"/>
        </w:rPr>
      </w:pPr>
      <w:r w:rsidRPr="00C30495">
        <w:rPr>
          <w:rFonts w:ascii="Georgia" w:hAnsi="Georgia"/>
          <w:color w:val="0000FF"/>
          <w:sz w:val="28"/>
          <w:szCs w:val="28"/>
        </w:rPr>
        <w:t>CLEAN UP</w:t>
      </w:r>
    </w:p>
    <w:p w14:paraId="208B950B" w14:textId="77777777" w:rsidR="007B5FF8" w:rsidRPr="00C30495" w:rsidRDefault="007B5FF8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Dish detergent</w:t>
      </w:r>
    </w:p>
    <w:p w14:paraId="25E19646" w14:textId="77777777" w:rsidR="007B5FF8" w:rsidRPr="00C30495" w:rsidRDefault="00385705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Dish towel</w:t>
      </w:r>
    </w:p>
    <w:p w14:paraId="5A4EB5A6" w14:textId="77777777" w:rsidR="007B5FF8" w:rsidRPr="00C30495" w:rsidRDefault="00D47C78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C</w:t>
      </w:r>
      <w:r w:rsidR="001B4BA2" w:rsidRPr="00C30495">
        <w:rPr>
          <w:rFonts w:ascii="Georgia" w:hAnsi="Georgia" w:cs="Arial"/>
        </w:rPr>
        <w:t>leaning</w:t>
      </w:r>
      <w:r w:rsidR="00385705" w:rsidRPr="00C30495">
        <w:rPr>
          <w:rFonts w:ascii="Georgia" w:hAnsi="Georgia" w:cs="Arial"/>
        </w:rPr>
        <w:t xml:space="preserve"> wipes</w:t>
      </w:r>
    </w:p>
    <w:p w14:paraId="189B8051" w14:textId="77777777" w:rsidR="007B5FF8" w:rsidRPr="00C30495" w:rsidRDefault="007B5FF8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Portable vacuum</w:t>
      </w:r>
    </w:p>
    <w:p w14:paraId="20966331" w14:textId="77777777" w:rsidR="007B5FF8" w:rsidRPr="00C30495" w:rsidRDefault="007B5FF8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Room freshener</w:t>
      </w:r>
    </w:p>
    <w:p w14:paraId="44681861" w14:textId="77777777" w:rsidR="00C57801" w:rsidRPr="00C30495" w:rsidRDefault="00C57801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Face masks</w:t>
      </w:r>
    </w:p>
    <w:p w14:paraId="687C2950" w14:textId="77777777" w:rsidR="00C57801" w:rsidRPr="00C30495" w:rsidRDefault="00C57801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Gloves</w:t>
      </w:r>
    </w:p>
    <w:p w14:paraId="7E49C75D" w14:textId="77777777" w:rsidR="00C57801" w:rsidRPr="00C30495" w:rsidRDefault="00C57801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Disinfectant spray</w:t>
      </w:r>
    </w:p>
    <w:p w14:paraId="6F722ACD" w14:textId="546E1EE3" w:rsidR="00C57801" w:rsidRPr="00C30495" w:rsidRDefault="00C57801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Hand sanitizer</w:t>
      </w:r>
    </w:p>
    <w:p w14:paraId="1FA3DF48" w14:textId="6927D3F2" w:rsidR="00CB66F8" w:rsidRPr="00C30495" w:rsidRDefault="00CB66F8" w:rsidP="0074405B">
      <w:pPr>
        <w:pStyle w:val="ListParagraph"/>
        <w:numPr>
          <w:ilvl w:val="0"/>
          <w:numId w:val="11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Broom/Swif</w:t>
      </w:r>
      <w:r w:rsidR="001A3E7A" w:rsidRPr="00C30495">
        <w:rPr>
          <w:rFonts w:ascii="Georgia" w:hAnsi="Georgia" w:cs="Arial"/>
        </w:rPr>
        <w:t>f</w:t>
      </w:r>
      <w:r w:rsidRPr="00C30495">
        <w:rPr>
          <w:rFonts w:ascii="Georgia" w:hAnsi="Georgia" w:cs="Arial"/>
        </w:rPr>
        <w:t>er</w:t>
      </w:r>
    </w:p>
    <w:p w14:paraId="09E0E998" w14:textId="77777777" w:rsidR="007B5FF8" w:rsidRPr="00C30495" w:rsidRDefault="001B4BA2" w:rsidP="0074405B">
      <w:pPr>
        <w:pStyle w:val="Heading1"/>
        <w:spacing w:line="276" w:lineRule="auto"/>
        <w:rPr>
          <w:rFonts w:ascii="Georgia" w:hAnsi="Georgia"/>
          <w:color w:val="0000FF"/>
          <w:sz w:val="28"/>
          <w:szCs w:val="28"/>
        </w:rPr>
      </w:pPr>
      <w:r w:rsidRPr="00C30495">
        <w:rPr>
          <w:rFonts w:ascii="Georgia" w:hAnsi="Georgia"/>
          <w:color w:val="0000FF"/>
          <w:sz w:val="28"/>
          <w:szCs w:val="28"/>
        </w:rPr>
        <w:t>FOOD SUPPLIES</w:t>
      </w:r>
    </w:p>
    <w:p w14:paraId="146E2E15" w14:textId="77777777" w:rsidR="005033ED" w:rsidRPr="00C30495" w:rsidRDefault="005033ED" w:rsidP="0074405B">
      <w:pPr>
        <w:pStyle w:val="ListParagraph"/>
        <w:numPr>
          <w:ilvl w:val="0"/>
          <w:numId w:val="12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Room refrigerator</w:t>
      </w:r>
    </w:p>
    <w:p w14:paraId="61EAA881" w14:textId="5896B485" w:rsidR="005033ED" w:rsidRPr="00C30495" w:rsidRDefault="005033ED" w:rsidP="0074405B">
      <w:pPr>
        <w:pStyle w:val="ListParagraph"/>
        <w:numPr>
          <w:ilvl w:val="0"/>
          <w:numId w:val="12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 xml:space="preserve">Microwave (Murphy </w:t>
      </w:r>
      <w:r w:rsidR="002F3FC3" w:rsidRPr="00C30495">
        <w:rPr>
          <w:rFonts w:ascii="Georgia" w:hAnsi="Georgia" w:cs="Arial"/>
        </w:rPr>
        <w:t xml:space="preserve">or </w:t>
      </w:r>
      <w:proofErr w:type="spellStart"/>
      <w:r w:rsidR="002F3FC3" w:rsidRPr="00C30495">
        <w:rPr>
          <w:rFonts w:ascii="Georgia" w:hAnsi="Georgia" w:cs="Arial"/>
        </w:rPr>
        <w:t>Stallmeyer</w:t>
      </w:r>
      <w:proofErr w:type="spellEnd"/>
      <w:r w:rsidR="002F3FC3" w:rsidRPr="00C30495">
        <w:rPr>
          <w:rFonts w:ascii="Georgia" w:hAnsi="Georgia" w:cs="Arial"/>
        </w:rPr>
        <w:t xml:space="preserve"> </w:t>
      </w:r>
      <w:r w:rsidRPr="00C30495">
        <w:rPr>
          <w:rFonts w:ascii="Georgia" w:hAnsi="Georgia" w:cs="Arial"/>
        </w:rPr>
        <w:t>only)</w:t>
      </w:r>
    </w:p>
    <w:p w14:paraId="024F44A5" w14:textId="77777777" w:rsidR="005033ED" w:rsidRPr="00C30495" w:rsidRDefault="005033ED" w:rsidP="0074405B">
      <w:pPr>
        <w:pStyle w:val="ListParagraph"/>
        <w:numPr>
          <w:ilvl w:val="0"/>
          <w:numId w:val="12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Mugs</w:t>
      </w:r>
    </w:p>
    <w:p w14:paraId="36091102" w14:textId="77777777" w:rsidR="005033ED" w:rsidRPr="00C30495" w:rsidRDefault="005033ED" w:rsidP="0074405B">
      <w:pPr>
        <w:pStyle w:val="ListParagraph"/>
        <w:numPr>
          <w:ilvl w:val="0"/>
          <w:numId w:val="12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Paper towels</w:t>
      </w:r>
    </w:p>
    <w:p w14:paraId="14DE53DF" w14:textId="77777777" w:rsidR="005033ED" w:rsidRPr="00C30495" w:rsidRDefault="005033ED" w:rsidP="0074405B">
      <w:pPr>
        <w:pStyle w:val="ListParagraph"/>
        <w:numPr>
          <w:ilvl w:val="0"/>
          <w:numId w:val="12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P</w:t>
      </w:r>
      <w:r w:rsidR="009854EC" w:rsidRPr="00C30495">
        <w:rPr>
          <w:rFonts w:ascii="Georgia" w:hAnsi="Georgia" w:cs="Arial"/>
        </w:rPr>
        <w:t>lastic cups</w:t>
      </w:r>
    </w:p>
    <w:p w14:paraId="304449D6" w14:textId="77777777" w:rsidR="005033ED" w:rsidRPr="00C30495" w:rsidRDefault="00871C76" w:rsidP="0074405B">
      <w:pPr>
        <w:pStyle w:val="ListParagraph"/>
        <w:numPr>
          <w:ilvl w:val="0"/>
          <w:numId w:val="12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</w:pPr>
      <w:r w:rsidRPr="00C30495">
        <w:rPr>
          <w:rFonts w:ascii="Georgia" w:hAnsi="Georgia" w:cs="Arial"/>
        </w:rPr>
        <w:t>Microwave safe -</w:t>
      </w:r>
      <w:r w:rsidR="005033ED" w:rsidRPr="00C30495">
        <w:rPr>
          <w:rFonts w:ascii="Georgia" w:hAnsi="Georgia" w:cs="Arial"/>
        </w:rPr>
        <w:t xml:space="preserve"> plates &amp; bowls</w:t>
      </w:r>
    </w:p>
    <w:p w14:paraId="28C5C46E" w14:textId="1ACF700F" w:rsidR="002F3FC3" w:rsidRPr="00C30495" w:rsidRDefault="005033ED" w:rsidP="002F3FC3">
      <w:pPr>
        <w:pStyle w:val="ListParagraph"/>
        <w:numPr>
          <w:ilvl w:val="0"/>
          <w:numId w:val="12"/>
        </w:numPr>
        <w:tabs>
          <w:tab w:val="left" w:pos="180"/>
          <w:tab w:val="left" w:pos="630"/>
        </w:tabs>
        <w:spacing w:after="0" w:line="276" w:lineRule="auto"/>
        <w:ind w:left="360"/>
        <w:rPr>
          <w:rFonts w:ascii="Georgia" w:hAnsi="Georgia" w:cs="Arial"/>
        </w:rPr>
        <w:sectPr w:rsidR="002F3FC3" w:rsidRPr="00C30495" w:rsidSect="00740933">
          <w:type w:val="continuous"/>
          <w:pgSz w:w="12240" w:h="15840"/>
          <w:pgMar w:top="1440" w:right="1440" w:bottom="1440" w:left="1440" w:header="720" w:footer="720" w:gutter="0"/>
          <w:cols w:num="3" w:space="765"/>
          <w:docGrid w:linePitch="360"/>
        </w:sectPr>
      </w:pPr>
      <w:r w:rsidRPr="00C30495">
        <w:rPr>
          <w:rFonts w:ascii="Georgia" w:hAnsi="Georgia" w:cs="Arial"/>
        </w:rPr>
        <w:t>Utensil</w:t>
      </w:r>
    </w:p>
    <w:p w14:paraId="37695097" w14:textId="77777777" w:rsidR="00974F37" w:rsidRPr="00C30495" w:rsidRDefault="00974F37" w:rsidP="002F3FC3">
      <w:pPr>
        <w:tabs>
          <w:tab w:val="left" w:pos="180"/>
          <w:tab w:val="left" w:pos="630"/>
        </w:tabs>
        <w:spacing w:after="0" w:line="276" w:lineRule="auto"/>
        <w:rPr>
          <w:rFonts w:ascii="Georgia" w:hAnsi="Georgia" w:cs="Arial"/>
          <w:sz w:val="20"/>
        </w:rPr>
        <w:sectPr w:rsidR="00974F37" w:rsidRPr="00C30495" w:rsidSect="002F3FC3">
          <w:type w:val="continuous"/>
          <w:pgSz w:w="12240" w:h="15840"/>
          <w:pgMar w:top="1440" w:right="1440" w:bottom="1440" w:left="1440" w:header="720" w:footer="720" w:gutter="0"/>
          <w:cols w:num="2" w:space="765"/>
          <w:docGrid w:linePitch="360"/>
        </w:sectPr>
      </w:pPr>
    </w:p>
    <w:p w14:paraId="460D8036" w14:textId="77777777" w:rsidR="002F3FC3" w:rsidRPr="00C30495" w:rsidRDefault="002F3FC3" w:rsidP="0074405B">
      <w:pPr>
        <w:rPr>
          <w:rFonts w:ascii="Georgia" w:hAnsi="Georgia"/>
          <w:color w:val="0000FF"/>
          <w:sz w:val="28"/>
          <w:szCs w:val="20"/>
        </w:rPr>
        <w:sectPr w:rsidR="002F3FC3" w:rsidRPr="00C30495" w:rsidSect="0074405B">
          <w:type w:val="continuous"/>
          <w:pgSz w:w="12240" w:h="15840"/>
          <w:pgMar w:top="1440" w:right="1440" w:bottom="1800" w:left="1440" w:header="720" w:footer="720" w:gutter="0"/>
          <w:cols w:space="720"/>
          <w:docGrid w:linePitch="360"/>
        </w:sectPr>
      </w:pPr>
    </w:p>
    <w:p w14:paraId="4088F5A6" w14:textId="230AB715" w:rsidR="002F3FC3" w:rsidRPr="00C30495" w:rsidRDefault="002F3FC3" w:rsidP="002F3FC3">
      <w:pPr>
        <w:pStyle w:val="Heading1"/>
        <w:spacing w:line="276" w:lineRule="auto"/>
        <w:rPr>
          <w:rFonts w:ascii="Georgia" w:hAnsi="Georgia"/>
          <w:color w:val="0000FF"/>
          <w:sz w:val="28"/>
          <w:szCs w:val="28"/>
        </w:rPr>
      </w:pPr>
      <w:r w:rsidRPr="00C30495">
        <w:rPr>
          <w:rFonts w:ascii="Georgia" w:hAnsi="Georgia"/>
          <w:color w:val="0000FF"/>
          <w:sz w:val="28"/>
          <w:szCs w:val="28"/>
        </w:rPr>
        <w:t>EXTRAS</w:t>
      </w:r>
    </w:p>
    <w:p w14:paraId="6F184479" w14:textId="77777777" w:rsidR="0047721C" w:rsidRPr="00C30495" w:rsidRDefault="0047721C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  <w:sectPr w:rsidR="0047721C" w:rsidRPr="00C30495" w:rsidSect="0074405B">
          <w:type w:val="continuous"/>
          <w:pgSz w:w="12240" w:h="15840"/>
          <w:pgMar w:top="1440" w:right="1440" w:bottom="1800" w:left="1440" w:header="720" w:footer="720" w:gutter="0"/>
          <w:cols w:space="720"/>
          <w:docGrid w:linePitch="360"/>
        </w:sectPr>
      </w:pPr>
    </w:p>
    <w:p w14:paraId="6144AEEE" w14:textId="77777777" w:rsidR="002F3FC3" w:rsidRPr="00C30495" w:rsidRDefault="002F3FC3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Alarm clock</w:t>
      </w:r>
    </w:p>
    <w:p w14:paraId="22F7C132" w14:textId="77777777" w:rsidR="002F3FC3" w:rsidRPr="00C30495" w:rsidRDefault="002F3FC3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Fan</w:t>
      </w:r>
    </w:p>
    <w:p w14:paraId="15BB61C0" w14:textId="77777777" w:rsidR="002F3FC3" w:rsidRPr="00C30495" w:rsidRDefault="002F3FC3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Posters</w:t>
      </w:r>
    </w:p>
    <w:p w14:paraId="50A1BA45" w14:textId="55C39A58" w:rsidR="002F3FC3" w:rsidRPr="00C30495" w:rsidRDefault="002F3FC3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Command hooks</w:t>
      </w:r>
    </w:p>
    <w:p w14:paraId="4C051582" w14:textId="260CF09F" w:rsidR="006246F9" w:rsidRPr="00C30495" w:rsidRDefault="006246F9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Air purifier/ diffuser</w:t>
      </w:r>
    </w:p>
    <w:p w14:paraId="6773D9C2" w14:textId="7AF00D28" w:rsidR="002F3FC3" w:rsidRPr="00C30495" w:rsidRDefault="002F3FC3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TV</w:t>
      </w:r>
    </w:p>
    <w:p w14:paraId="6635A0A7" w14:textId="2E6525BC" w:rsidR="002D4335" w:rsidRPr="00C30495" w:rsidRDefault="002D4335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Rug</w:t>
      </w:r>
    </w:p>
    <w:p w14:paraId="7965763C" w14:textId="7A444680" w:rsidR="002D4335" w:rsidRPr="00C30495" w:rsidRDefault="002D4335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Video game console</w:t>
      </w:r>
    </w:p>
    <w:p w14:paraId="2851A15A" w14:textId="03D720F7" w:rsidR="0047721C" w:rsidRPr="00C30495" w:rsidRDefault="0047721C" w:rsidP="002F3FC3">
      <w:pPr>
        <w:pStyle w:val="ListParagraph"/>
        <w:numPr>
          <w:ilvl w:val="0"/>
          <w:numId w:val="9"/>
        </w:numPr>
        <w:tabs>
          <w:tab w:val="left" w:pos="180"/>
          <w:tab w:val="left" w:pos="630"/>
        </w:tabs>
        <w:spacing w:after="0" w:line="276" w:lineRule="auto"/>
        <w:ind w:left="180" w:hanging="180"/>
        <w:rPr>
          <w:rFonts w:ascii="Georgia" w:hAnsi="Georgia" w:cs="Arial"/>
        </w:rPr>
      </w:pPr>
      <w:r w:rsidRPr="00C30495">
        <w:rPr>
          <w:rFonts w:ascii="Georgia" w:hAnsi="Georgia" w:cs="Arial"/>
        </w:rPr>
        <w:t>Medicine</w:t>
      </w:r>
    </w:p>
    <w:p w14:paraId="1107BE43" w14:textId="0F83FE68" w:rsidR="006246F9" w:rsidRPr="00C30495" w:rsidRDefault="006246F9" w:rsidP="0074405B">
      <w:pPr>
        <w:rPr>
          <w:rFonts w:ascii="Georgia" w:hAnsi="Georgia"/>
          <w:color w:val="0000FF"/>
          <w:sz w:val="28"/>
          <w:szCs w:val="20"/>
        </w:rPr>
        <w:sectPr w:rsidR="006246F9" w:rsidRPr="00C30495" w:rsidSect="0047721C">
          <w:type w:val="continuous"/>
          <w:pgSz w:w="12240" w:h="15840"/>
          <w:pgMar w:top="1440" w:right="1440" w:bottom="1800" w:left="1440" w:header="720" w:footer="720" w:gutter="0"/>
          <w:cols w:num="2" w:space="720"/>
          <w:docGrid w:linePitch="360"/>
        </w:sectPr>
      </w:pPr>
    </w:p>
    <w:p w14:paraId="0E973702" w14:textId="77777777" w:rsidR="002F3FC3" w:rsidRPr="00C30495" w:rsidRDefault="002F3FC3" w:rsidP="0074405B">
      <w:pPr>
        <w:rPr>
          <w:rFonts w:ascii="Georgia" w:hAnsi="Georgia"/>
          <w:color w:val="0000FF"/>
          <w:sz w:val="28"/>
          <w:szCs w:val="20"/>
        </w:rPr>
      </w:pPr>
    </w:p>
    <w:p w14:paraId="3132D8ED" w14:textId="77777777" w:rsidR="00C30495" w:rsidRDefault="00C30495" w:rsidP="0074405B">
      <w:pPr>
        <w:rPr>
          <w:rFonts w:ascii="Georgia" w:hAnsi="Georgia"/>
          <w:color w:val="0000FF"/>
          <w:sz w:val="28"/>
          <w:szCs w:val="20"/>
        </w:rPr>
      </w:pPr>
    </w:p>
    <w:p w14:paraId="2C204943" w14:textId="4347B68B" w:rsidR="0074405B" w:rsidRPr="00C30495" w:rsidRDefault="00D47C78" w:rsidP="0074405B">
      <w:pPr>
        <w:rPr>
          <w:rFonts w:ascii="Georgia" w:hAnsi="Georgia"/>
          <w:color w:val="0000FF"/>
          <w:sz w:val="28"/>
          <w:szCs w:val="20"/>
        </w:rPr>
        <w:sectPr w:rsidR="0074405B" w:rsidRPr="00C30495" w:rsidSect="0074405B">
          <w:type w:val="continuous"/>
          <w:pgSz w:w="12240" w:h="15840"/>
          <w:pgMar w:top="1440" w:right="1440" w:bottom="1800" w:left="1440" w:header="720" w:footer="720" w:gutter="0"/>
          <w:cols w:space="720"/>
          <w:docGrid w:linePitch="360"/>
        </w:sectPr>
      </w:pPr>
      <w:r w:rsidRPr="00C30495">
        <w:rPr>
          <w:rFonts w:ascii="Georgia" w:hAnsi="Georgia"/>
          <w:color w:val="0000FF"/>
          <w:sz w:val="28"/>
          <w:szCs w:val="20"/>
        </w:rPr>
        <w:t xml:space="preserve">DO </w:t>
      </w:r>
      <w:r w:rsidRPr="00C30495">
        <w:rPr>
          <w:rFonts w:ascii="Georgia" w:hAnsi="Georgia"/>
          <w:color w:val="0000FF"/>
          <w:sz w:val="28"/>
          <w:szCs w:val="20"/>
          <w:u w:val="thick"/>
        </w:rPr>
        <w:t>NOT</w:t>
      </w:r>
      <w:r w:rsidRPr="00C30495">
        <w:rPr>
          <w:rFonts w:ascii="Georgia" w:hAnsi="Georgia"/>
          <w:color w:val="0000FF"/>
          <w:sz w:val="28"/>
          <w:szCs w:val="20"/>
        </w:rPr>
        <w:t xml:space="preserve"> BRING THESE ITEMS:</w:t>
      </w:r>
    </w:p>
    <w:p w14:paraId="6DA7522C" w14:textId="77777777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Alcohol, drugs, alcohol or drug paraphernalia</w:t>
      </w:r>
    </w:p>
    <w:p w14:paraId="47086316" w14:textId="77777777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Air conditioning units (window/portable units)</w:t>
      </w:r>
    </w:p>
    <w:p w14:paraId="27CE1BA2" w14:textId="0470DD6C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Cooking appliances (including but not limited to indoor grills, coffee makers with a hot plate [Keurig</w:t>
      </w:r>
      <w:r w:rsidR="00D47C78" w:rsidRPr="00C30495">
        <w:rPr>
          <w:rFonts w:ascii="Georgia" w:hAnsi="Georgia"/>
          <w:szCs w:val="20"/>
        </w:rPr>
        <w:t>s are</w:t>
      </w:r>
      <w:r w:rsidRPr="00C30495">
        <w:rPr>
          <w:rFonts w:ascii="Georgia" w:hAnsi="Georgia"/>
          <w:szCs w:val="20"/>
        </w:rPr>
        <w:t xml:space="preserve"> allowed], toaster ovens, deep fryers, </w:t>
      </w:r>
      <w:r w:rsidR="00CB66F8" w:rsidRPr="00C30495">
        <w:rPr>
          <w:rFonts w:ascii="Georgia" w:hAnsi="Georgia"/>
          <w:szCs w:val="20"/>
        </w:rPr>
        <w:t>instant pots,</w:t>
      </w:r>
      <w:r w:rsidR="000D4EF1">
        <w:rPr>
          <w:rFonts w:ascii="Georgia" w:hAnsi="Georgia"/>
          <w:szCs w:val="20"/>
        </w:rPr>
        <w:t xml:space="preserve"> air fryers</w:t>
      </w:r>
      <w:r w:rsidR="00CB66F8" w:rsidRPr="00C30495">
        <w:rPr>
          <w:rFonts w:ascii="Georgia" w:hAnsi="Georgia"/>
          <w:szCs w:val="20"/>
        </w:rPr>
        <w:t xml:space="preserve"> </w:t>
      </w:r>
      <w:r w:rsidRPr="00C30495">
        <w:rPr>
          <w:rFonts w:ascii="Georgia" w:hAnsi="Georgia"/>
          <w:szCs w:val="20"/>
        </w:rPr>
        <w:t>etc.)</w:t>
      </w:r>
    </w:p>
    <w:p w14:paraId="2906EB1F" w14:textId="77777777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 xml:space="preserve">Pets, with the exception of fish in a </w:t>
      </w:r>
      <w:r w:rsidR="00D47C78" w:rsidRPr="00C30495">
        <w:rPr>
          <w:rFonts w:ascii="Georgia" w:hAnsi="Georgia"/>
          <w:szCs w:val="20"/>
        </w:rPr>
        <w:t xml:space="preserve">tank </w:t>
      </w:r>
      <w:r w:rsidRPr="00C30495">
        <w:rPr>
          <w:rFonts w:ascii="Georgia" w:hAnsi="Georgia"/>
          <w:szCs w:val="20"/>
        </w:rPr>
        <w:t>less than 15 gallon tanks (maximum)</w:t>
      </w:r>
    </w:p>
    <w:p w14:paraId="0976D2DD" w14:textId="77777777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Candles/incense</w:t>
      </w:r>
    </w:p>
    <w:p w14:paraId="2E843084" w14:textId="77777777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High-wattage appliances, including halogen lamps, space heaters, etc.</w:t>
      </w:r>
    </w:p>
    <w:p w14:paraId="204615B1" w14:textId="77777777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Electric blankets</w:t>
      </w:r>
    </w:p>
    <w:p w14:paraId="3BBAE3B2" w14:textId="084F718C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Extension cords</w:t>
      </w:r>
      <w:r w:rsidR="00D47C78" w:rsidRPr="00C30495">
        <w:rPr>
          <w:rFonts w:ascii="Georgia" w:hAnsi="Georgia"/>
          <w:szCs w:val="20"/>
        </w:rPr>
        <w:t xml:space="preserve"> (Power Strips</w:t>
      </w:r>
      <w:r w:rsidR="001A3E7A" w:rsidRPr="00C30495">
        <w:rPr>
          <w:rFonts w:ascii="Georgia" w:hAnsi="Georgia"/>
          <w:szCs w:val="20"/>
        </w:rPr>
        <w:t xml:space="preserve">/ surge protectors </w:t>
      </w:r>
      <w:r w:rsidR="00D47C78" w:rsidRPr="00C30495">
        <w:rPr>
          <w:rFonts w:ascii="Georgia" w:hAnsi="Georgia"/>
          <w:szCs w:val="20"/>
        </w:rPr>
        <w:t>are permitted)</w:t>
      </w:r>
    </w:p>
    <w:p w14:paraId="0BBDE694" w14:textId="77777777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Gas-powered equipment</w:t>
      </w:r>
    </w:p>
    <w:p w14:paraId="0F43771D" w14:textId="77777777" w:rsidR="0074405B" w:rsidRPr="00C30495" w:rsidRDefault="00D47C78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Hookah Pipes/</w:t>
      </w:r>
      <w:r w:rsidR="0074405B" w:rsidRPr="00C30495">
        <w:rPr>
          <w:rFonts w:ascii="Georgia" w:hAnsi="Georgia"/>
          <w:szCs w:val="20"/>
        </w:rPr>
        <w:t>Tobacco/tobacco paraphernalia</w:t>
      </w:r>
    </w:p>
    <w:p w14:paraId="2A3D419E" w14:textId="77777777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Musical amplifiers, subwoofer, etc.</w:t>
      </w:r>
    </w:p>
    <w:p w14:paraId="0B0B1914" w14:textId="77777777" w:rsidR="0074405B" w:rsidRPr="00C30495" w:rsidRDefault="0074405B" w:rsidP="00C56F9B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Weapons, firearms, and explosives (including fireworks)</w:t>
      </w:r>
    </w:p>
    <w:p w14:paraId="742C9959" w14:textId="474E1ACF" w:rsidR="009E0EDC" w:rsidRPr="009E0EDC" w:rsidRDefault="0074405B" w:rsidP="009E0EDC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 w:val="20"/>
          <w:szCs w:val="20"/>
        </w:rPr>
      </w:pPr>
      <w:r w:rsidRPr="00C30495">
        <w:rPr>
          <w:rFonts w:ascii="Georgia" w:hAnsi="Georgia"/>
          <w:szCs w:val="20"/>
        </w:rPr>
        <w:t>Wireless router</w:t>
      </w:r>
    </w:p>
    <w:p w14:paraId="6E03D953" w14:textId="77777777" w:rsidR="009E0EDC" w:rsidRPr="009E0EDC" w:rsidRDefault="009E0EDC" w:rsidP="009E0EDC">
      <w:pPr>
        <w:pStyle w:val="ListParagraph"/>
        <w:numPr>
          <w:ilvl w:val="0"/>
          <w:numId w:val="16"/>
        </w:numPr>
        <w:spacing w:after="0" w:line="276" w:lineRule="auto"/>
        <w:rPr>
          <w:rFonts w:ascii="Georgia" w:hAnsi="Georgia"/>
          <w:sz w:val="20"/>
          <w:szCs w:val="20"/>
        </w:rPr>
        <w:sectPr w:rsidR="009E0EDC" w:rsidRPr="009E0EDC" w:rsidSect="00E17A8F">
          <w:type w:val="continuous"/>
          <w:pgSz w:w="12240" w:h="15840"/>
          <w:pgMar w:top="1440" w:right="1440" w:bottom="0" w:left="1440" w:header="0" w:footer="720" w:gutter="0"/>
          <w:cols w:num="2" w:space="720"/>
          <w:docGrid w:linePitch="360"/>
        </w:sectPr>
      </w:pPr>
      <w:r w:rsidRPr="009E0EDC">
        <w:rPr>
          <w:rFonts w:ascii="Georgia" w:hAnsi="Georgia"/>
          <w:sz w:val="20"/>
          <w:szCs w:val="20"/>
        </w:rPr>
        <w:t>LED light strips</w:t>
      </w:r>
    </w:p>
    <w:p w14:paraId="46DC680F" w14:textId="77777777" w:rsidR="00871C76" w:rsidRPr="00C30495" w:rsidRDefault="00871C76" w:rsidP="00871C76">
      <w:pPr>
        <w:spacing w:line="276" w:lineRule="auto"/>
        <w:rPr>
          <w:rFonts w:ascii="Georgia" w:hAnsi="Georgia"/>
          <w:sz w:val="20"/>
          <w:szCs w:val="20"/>
        </w:rPr>
      </w:pPr>
    </w:p>
    <w:p w14:paraId="1090EA95" w14:textId="77777777" w:rsidR="00D47C78" w:rsidRPr="00C30495" w:rsidRDefault="00871C76" w:rsidP="00D47C78">
      <w:pPr>
        <w:spacing w:line="276" w:lineRule="auto"/>
        <w:rPr>
          <w:rFonts w:ascii="Georgia" w:hAnsi="Georgia"/>
          <w:sz w:val="20"/>
          <w:szCs w:val="20"/>
        </w:rPr>
      </w:pPr>
      <w:r w:rsidRPr="00C30495">
        <w:rPr>
          <w:rFonts w:ascii="Georgia" w:hAnsi="Georgia"/>
          <w:sz w:val="20"/>
          <w:szCs w:val="20"/>
        </w:rPr>
        <w:t xml:space="preserve">The </w:t>
      </w:r>
      <w:r w:rsidR="009D3D4E" w:rsidRPr="00C30495">
        <w:rPr>
          <w:rFonts w:ascii="Georgia" w:hAnsi="Georgia"/>
          <w:sz w:val="20"/>
          <w:szCs w:val="20"/>
        </w:rPr>
        <w:t>University</w:t>
      </w:r>
      <w:r w:rsidRPr="00C30495">
        <w:rPr>
          <w:rFonts w:ascii="Georgia" w:hAnsi="Georgia"/>
          <w:sz w:val="20"/>
          <w:szCs w:val="20"/>
        </w:rPr>
        <w:t xml:space="preserve"> also restricts some devices that broadcast a wireless signal as they often interfere with the </w:t>
      </w:r>
      <w:proofErr w:type="spellStart"/>
      <w:r w:rsidRPr="00C30495">
        <w:rPr>
          <w:rFonts w:ascii="Georgia" w:hAnsi="Georgia"/>
          <w:sz w:val="20"/>
          <w:szCs w:val="20"/>
        </w:rPr>
        <w:t>WiFi</w:t>
      </w:r>
      <w:proofErr w:type="spellEnd"/>
      <w:r w:rsidRPr="00C30495">
        <w:rPr>
          <w:rFonts w:ascii="Georgia" w:hAnsi="Georgia"/>
          <w:sz w:val="20"/>
          <w:szCs w:val="20"/>
        </w:rPr>
        <w:t xml:space="preserve"> experience for all students. </w:t>
      </w:r>
      <w:r w:rsidR="00D47C78" w:rsidRPr="00C30495">
        <w:rPr>
          <w:rFonts w:ascii="Georgia" w:hAnsi="Georgia"/>
          <w:sz w:val="20"/>
          <w:szCs w:val="20"/>
        </w:rPr>
        <w:t xml:space="preserve">You may be asked </w:t>
      </w:r>
      <w:r w:rsidRPr="00C30495">
        <w:rPr>
          <w:rFonts w:ascii="Georgia" w:hAnsi="Georgia"/>
          <w:sz w:val="20"/>
          <w:szCs w:val="20"/>
        </w:rPr>
        <w:t xml:space="preserve"> to turn off the wireless signal (mode/funct</w:t>
      </w:r>
      <w:r w:rsidR="00D47C78" w:rsidRPr="00C30495">
        <w:rPr>
          <w:rFonts w:ascii="Georgia" w:hAnsi="Georgia"/>
          <w:sz w:val="20"/>
          <w:szCs w:val="20"/>
        </w:rPr>
        <w:t>ion) on any of the following electronics:</w:t>
      </w:r>
    </w:p>
    <w:p w14:paraId="22841585" w14:textId="77777777" w:rsidR="00871C76" w:rsidRPr="00C30495" w:rsidRDefault="00871C76" w:rsidP="00D47C78">
      <w:pPr>
        <w:pStyle w:val="ListParagraph"/>
        <w:numPr>
          <w:ilvl w:val="0"/>
          <w:numId w:val="20"/>
        </w:numPr>
        <w:spacing w:line="276" w:lineRule="auto"/>
        <w:rPr>
          <w:rFonts w:ascii="Georgia" w:hAnsi="Georgia"/>
          <w:sz w:val="20"/>
          <w:szCs w:val="20"/>
        </w:rPr>
      </w:pPr>
      <w:r w:rsidRPr="00C30495">
        <w:rPr>
          <w:rFonts w:ascii="Georgia" w:hAnsi="Georgia"/>
          <w:sz w:val="20"/>
          <w:szCs w:val="20"/>
        </w:rPr>
        <w:t xml:space="preserve">Smart TVs, Roku, Wireless Printers, Chromecast, or similar devices to these. </w:t>
      </w:r>
    </w:p>
    <w:p w14:paraId="0828AAC3" w14:textId="77777777" w:rsidR="001A3E7A" w:rsidRPr="00C30495" w:rsidRDefault="001A3E7A" w:rsidP="00871C76">
      <w:pPr>
        <w:pStyle w:val="Heading1"/>
        <w:spacing w:after="240" w:line="276" w:lineRule="auto"/>
        <w:jc w:val="center"/>
        <w:rPr>
          <w:rFonts w:ascii="Georgia" w:hAnsi="Georgia"/>
          <w:color w:val="0000FF"/>
          <w:sz w:val="28"/>
          <w:szCs w:val="28"/>
        </w:rPr>
      </w:pPr>
    </w:p>
    <w:p w14:paraId="48BFFCBB" w14:textId="77777777" w:rsidR="001A3E7A" w:rsidRPr="00C30495" w:rsidRDefault="001A3E7A" w:rsidP="001A3E7A">
      <w:pPr>
        <w:pStyle w:val="Heading1"/>
        <w:spacing w:after="240" w:line="276" w:lineRule="auto"/>
        <w:rPr>
          <w:rFonts w:ascii="Georgia" w:hAnsi="Georgia"/>
          <w:color w:val="0000FF"/>
          <w:sz w:val="28"/>
          <w:szCs w:val="28"/>
        </w:rPr>
      </w:pPr>
    </w:p>
    <w:p w14:paraId="403A5C6B" w14:textId="046C45D7" w:rsidR="00B91AC8" w:rsidRPr="00C30495" w:rsidRDefault="004E5A9B" w:rsidP="001A3E7A">
      <w:pPr>
        <w:pStyle w:val="Heading1"/>
        <w:spacing w:after="240" w:line="276" w:lineRule="auto"/>
        <w:jc w:val="center"/>
        <w:rPr>
          <w:rFonts w:ascii="Georgia" w:hAnsi="Georgia"/>
          <w:color w:val="0000FF"/>
          <w:sz w:val="28"/>
          <w:szCs w:val="28"/>
        </w:rPr>
      </w:pPr>
      <w:r w:rsidRPr="00C30495">
        <w:rPr>
          <w:rFonts w:ascii="Georgia" w:hAnsi="Georgia"/>
          <w:color w:val="0000FF"/>
          <w:sz w:val="28"/>
          <w:szCs w:val="28"/>
        </w:rPr>
        <w:t>ROOM SETUP/FURNITURE</w:t>
      </w:r>
    </w:p>
    <w:p w14:paraId="19F84B31" w14:textId="3DEF4145" w:rsidR="00A906D0" w:rsidRPr="00C30495" w:rsidRDefault="00A906D0" w:rsidP="00C56F9B">
      <w:pPr>
        <w:tabs>
          <w:tab w:val="left" w:pos="180"/>
          <w:tab w:val="left" w:pos="630"/>
        </w:tabs>
        <w:spacing w:line="276" w:lineRule="auto"/>
        <w:rPr>
          <w:rFonts w:ascii="Georgia" w:hAnsi="Georgia" w:cs="Arial"/>
          <w:b/>
        </w:rPr>
      </w:pPr>
      <w:r w:rsidRPr="00C30495">
        <w:rPr>
          <w:rFonts w:ascii="Georgia" w:hAnsi="Georgia" w:cs="Arial"/>
          <w:b/>
        </w:rPr>
        <w:t xml:space="preserve">Residents are permitted to rearrange all furniture (besides wardrobes) at their own discretion. No room furniture is to be removed from the room. </w:t>
      </w:r>
      <w:r w:rsidR="00AB4106">
        <w:rPr>
          <w:rFonts w:ascii="Georgia" w:hAnsi="Georgia" w:cs="Arial"/>
          <w:b/>
        </w:rPr>
        <w:t xml:space="preserve">Beds cannot be bunked without Office of Residence Life approval. </w:t>
      </w:r>
    </w:p>
    <w:p w14:paraId="656953DE" w14:textId="77777777" w:rsidR="00A906D0" w:rsidRPr="00C30495" w:rsidRDefault="00A906D0" w:rsidP="00C56F9B">
      <w:pPr>
        <w:spacing w:after="0" w:line="276" w:lineRule="auto"/>
        <w:rPr>
          <w:rFonts w:ascii="Georgia" w:hAnsi="Georgia"/>
          <w:sz w:val="28"/>
          <w:szCs w:val="20"/>
        </w:rPr>
      </w:pPr>
      <w:r w:rsidRPr="00C30495">
        <w:rPr>
          <w:rFonts w:ascii="Georgia" w:hAnsi="Georgia"/>
          <w:sz w:val="28"/>
          <w:szCs w:val="20"/>
          <w:u w:val="single"/>
        </w:rPr>
        <w:t>All residents will be provided with</w:t>
      </w:r>
      <w:r w:rsidRPr="00C30495">
        <w:rPr>
          <w:rFonts w:ascii="Georgia" w:hAnsi="Georgia"/>
          <w:sz w:val="28"/>
          <w:szCs w:val="20"/>
        </w:rPr>
        <w:t>:</w:t>
      </w:r>
    </w:p>
    <w:p w14:paraId="6A29AE8D" w14:textId="77777777" w:rsidR="002F3FC3" w:rsidRPr="00C30495" w:rsidRDefault="002F3FC3" w:rsidP="00C56F9B">
      <w:pPr>
        <w:pStyle w:val="ListParagraph"/>
        <w:numPr>
          <w:ilvl w:val="0"/>
          <w:numId w:val="17"/>
        </w:numPr>
        <w:spacing w:after="0" w:line="276" w:lineRule="auto"/>
        <w:rPr>
          <w:rFonts w:ascii="Georgia" w:hAnsi="Georgia"/>
          <w:szCs w:val="20"/>
        </w:rPr>
        <w:sectPr w:rsidR="002F3FC3" w:rsidRPr="00C30495" w:rsidSect="0074405B">
          <w:type w:val="continuous"/>
          <w:pgSz w:w="12240" w:h="15840"/>
          <w:pgMar w:top="1440" w:right="1440" w:bottom="1800" w:left="1440" w:header="720" w:footer="720" w:gutter="0"/>
          <w:cols w:space="720"/>
          <w:docGrid w:linePitch="360"/>
        </w:sectPr>
      </w:pPr>
    </w:p>
    <w:p w14:paraId="14C346EA" w14:textId="77777777" w:rsidR="00A906D0" w:rsidRPr="00C30495" w:rsidRDefault="00A906D0" w:rsidP="00C56F9B">
      <w:pPr>
        <w:pStyle w:val="ListParagraph"/>
        <w:numPr>
          <w:ilvl w:val="0"/>
          <w:numId w:val="17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Wardrobe</w:t>
      </w:r>
      <w:r w:rsidR="00871C76" w:rsidRPr="00C30495">
        <w:rPr>
          <w:rFonts w:ascii="Georgia" w:hAnsi="Georgia"/>
          <w:szCs w:val="20"/>
        </w:rPr>
        <w:t>/Dresser unit</w:t>
      </w:r>
    </w:p>
    <w:p w14:paraId="22843BA0" w14:textId="77777777" w:rsidR="00A906D0" w:rsidRPr="00C30495" w:rsidRDefault="00A906D0" w:rsidP="00C56F9B">
      <w:pPr>
        <w:pStyle w:val="ListParagraph"/>
        <w:numPr>
          <w:ilvl w:val="0"/>
          <w:numId w:val="17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Desk</w:t>
      </w:r>
    </w:p>
    <w:p w14:paraId="45F040F1" w14:textId="77777777" w:rsidR="00A906D0" w:rsidRPr="00C30495" w:rsidRDefault="00A906D0" w:rsidP="00C56F9B">
      <w:pPr>
        <w:pStyle w:val="ListParagraph"/>
        <w:numPr>
          <w:ilvl w:val="0"/>
          <w:numId w:val="17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Desk Chair</w:t>
      </w:r>
    </w:p>
    <w:p w14:paraId="2CF832E5" w14:textId="77777777" w:rsidR="00A906D0" w:rsidRPr="00C30495" w:rsidRDefault="00A906D0" w:rsidP="00C56F9B">
      <w:pPr>
        <w:pStyle w:val="ListParagraph"/>
        <w:numPr>
          <w:ilvl w:val="0"/>
          <w:numId w:val="17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Bed with twin XL mattress</w:t>
      </w:r>
    </w:p>
    <w:p w14:paraId="48C550C2" w14:textId="77777777" w:rsidR="00A906D0" w:rsidRPr="00C30495" w:rsidRDefault="00A906D0" w:rsidP="00C56F9B">
      <w:pPr>
        <w:pStyle w:val="ListParagraph"/>
        <w:numPr>
          <w:ilvl w:val="0"/>
          <w:numId w:val="17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>Nightstand (Murphy only)</w:t>
      </w:r>
    </w:p>
    <w:p w14:paraId="54B80CF3" w14:textId="77777777" w:rsidR="00B91AC8" w:rsidRPr="00C30495" w:rsidRDefault="00A906D0" w:rsidP="00CE7B7F">
      <w:pPr>
        <w:pStyle w:val="ListParagraph"/>
        <w:numPr>
          <w:ilvl w:val="0"/>
          <w:numId w:val="17"/>
        </w:numPr>
        <w:spacing w:after="0" w:line="276" w:lineRule="auto"/>
        <w:rPr>
          <w:rFonts w:ascii="Georgia" w:hAnsi="Georgia"/>
          <w:szCs w:val="20"/>
        </w:rPr>
      </w:pPr>
      <w:r w:rsidRPr="00C30495">
        <w:rPr>
          <w:rFonts w:ascii="Georgia" w:hAnsi="Georgia"/>
          <w:szCs w:val="20"/>
        </w:rPr>
        <w:t xml:space="preserve">Trashcan (except </w:t>
      </w:r>
      <w:r w:rsidR="003162AB" w:rsidRPr="00C30495">
        <w:rPr>
          <w:rFonts w:ascii="Georgia" w:hAnsi="Georgia"/>
          <w:szCs w:val="20"/>
        </w:rPr>
        <w:t xml:space="preserve">Renaissance and </w:t>
      </w:r>
      <w:r w:rsidRPr="00C30495">
        <w:rPr>
          <w:rFonts w:ascii="Georgia" w:hAnsi="Georgia"/>
          <w:szCs w:val="20"/>
        </w:rPr>
        <w:t>Murphy)</w:t>
      </w:r>
    </w:p>
    <w:sectPr w:rsidR="00B91AC8" w:rsidRPr="00C30495" w:rsidSect="002F3FC3">
      <w:type w:val="continuous"/>
      <w:pgSz w:w="12240" w:h="15840"/>
      <w:pgMar w:top="1440" w:right="1440" w:bottom="180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D3FB" w14:textId="77777777" w:rsidR="00F65584" w:rsidRDefault="00F65584" w:rsidP="00B91AC8">
      <w:pPr>
        <w:spacing w:after="0" w:line="240" w:lineRule="auto"/>
      </w:pPr>
      <w:r>
        <w:separator/>
      </w:r>
    </w:p>
  </w:endnote>
  <w:endnote w:type="continuationSeparator" w:id="0">
    <w:p w14:paraId="7F9AF1C4" w14:textId="77777777" w:rsidR="00F65584" w:rsidRDefault="00F65584" w:rsidP="00B9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FE32" w14:textId="77777777" w:rsidR="00F65584" w:rsidRDefault="00F65584" w:rsidP="00B91AC8">
      <w:pPr>
        <w:spacing w:after="0" w:line="240" w:lineRule="auto"/>
      </w:pPr>
      <w:r>
        <w:separator/>
      </w:r>
    </w:p>
  </w:footnote>
  <w:footnote w:type="continuationSeparator" w:id="0">
    <w:p w14:paraId="41B80D39" w14:textId="77777777" w:rsidR="00F65584" w:rsidRDefault="00F65584" w:rsidP="00B9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4291" w14:textId="60F237A2" w:rsidR="00B91AC8" w:rsidRPr="00B91AC8" w:rsidRDefault="002F3FC3" w:rsidP="00E17A8F">
    <w:pPr>
      <w:pStyle w:val="Heading1"/>
      <w:jc w:val="center"/>
      <w:rPr>
        <w:sz w:val="40"/>
      </w:rPr>
    </w:pPr>
    <w:r>
      <w:rPr>
        <w:noProof/>
        <w:sz w:val="40"/>
      </w:rPr>
      <w:drawing>
        <wp:inline distT="0" distB="0" distL="0" distR="0" wp14:anchorId="6832A0F8" wp14:editId="104C7A08">
          <wp:extent cx="2084705" cy="1054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8B4"/>
    <w:multiLevelType w:val="hybridMultilevel"/>
    <w:tmpl w:val="352A1A88"/>
    <w:lvl w:ilvl="0" w:tplc="0B52914C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37ED4"/>
    <w:multiLevelType w:val="hybridMultilevel"/>
    <w:tmpl w:val="DFD82432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4586"/>
    <w:multiLevelType w:val="hybridMultilevel"/>
    <w:tmpl w:val="C15C6202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DB3"/>
    <w:multiLevelType w:val="hybridMultilevel"/>
    <w:tmpl w:val="1ABAB52C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1D56"/>
    <w:multiLevelType w:val="hybridMultilevel"/>
    <w:tmpl w:val="64A8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0FF0"/>
    <w:multiLevelType w:val="hybridMultilevel"/>
    <w:tmpl w:val="5476A318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44605"/>
    <w:multiLevelType w:val="hybridMultilevel"/>
    <w:tmpl w:val="C03A1E48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034D8"/>
    <w:multiLevelType w:val="hybridMultilevel"/>
    <w:tmpl w:val="FDF2EAAC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3595A"/>
    <w:multiLevelType w:val="hybridMultilevel"/>
    <w:tmpl w:val="2634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16FC4"/>
    <w:multiLevelType w:val="hybridMultilevel"/>
    <w:tmpl w:val="78B2E39E"/>
    <w:lvl w:ilvl="0" w:tplc="F080121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4DBB"/>
    <w:multiLevelType w:val="hybridMultilevel"/>
    <w:tmpl w:val="F5347900"/>
    <w:lvl w:ilvl="0" w:tplc="0B52914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D2BE2"/>
    <w:multiLevelType w:val="hybridMultilevel"/>
    <w:tmpl w:val="6640FB3E"/>
    <w:lvl w:ilvl="0" w:tplc="6B40CD10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1F4DBE"/>
    <w:multiLevelType w:val="hybridMultilevel"/>
    <w:tmpl w:val="E26855CA"/>
    <w:lvl w:ilvl="0" w:tplc="C6F66302">
      <w:start w:val="1"/>
      <w:numFmt w:val="bullet"/>
      <w:lvlText w:val="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811596"/>
    <w:multiLevelType w:val="hybridMultilevel"/>
    <w:tmpl w:val="AF3624A2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4786C"/>
    <w:multiLevelType w:val="hybridMultilevel"/>
    <w:tmpl w:val="2486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D6865"/>
    <w:multiLevelType w:val="hybridMultilevel"/>
    <w:tmpl w:val="945E81FC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35238"/>
    <w:multiLevelType w:val="hybridMultilevel"/>
    <w:tmpl w:val="F91A2686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FD9"/>
    <w:multiLevelType w:val="hybridMultilevel"/>
    <w:tmpl w:val="FDE01730"/>
    <w:lvl w:ilvl="0" w:tplc="0B52914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EB61A2"/>
    <w:multiLevelType w:val="hybridMultilevel"/>
    <w:tmpl w:val="881ACF1C"/>
    <w:lvl w:ilvl="0" w:tplc="0B52914C">
      <w:start w:val="1"/>
      <w:numFmt w:val="bullet"/>
      <w:lvlText w:val="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7AA737CE"/>
    <w:multiLevelType w:val="hybridMultilevel"/>
    <w:tmpl w:val="353CC6C4"/>
    <w:lvl w:ilvl="0" w:tplc="0B5291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3538">
    <w:abstractNumId w:val="7"/>
  </w:num>
  <w:num w:numId="2" w16cid:durableId="1073966326">
    <w:abstractNumId w:val="0"/>
  </w:num>
  <w:num w:numId="3" w16cid:durableId="1722552080">
    <w:abstractNumId w:val="18"/>
  </w:num>
  <w:num w:numId="4" w16cid:durableId="1577131236">
    <w:abstractNumId w:val="13"/>
  </w:num>
  <w:num w:numId="5" w16cid:durableId="1978560838">
    <w:abstractNumId w:val="2"/>
  </w:num>
  <w:num w:numId="6" w16cid:durableId="1939557350">
    <w:abstractNumId w:val="6"/>
  </w:num>
  <w:num w:numId="7" w16cid:durableId="960261414">
    <w:abstractNumId w:val="10"/>
  </w:num>
  <w:num w:numId="8" w16cid:durableId="765812132">
    <w:abstractNumId w:val="3"/>
  </w:num>
  <w:num w:numId="9" w16cid:durableId="1822699017">
    <w:abstractNumId w:val="17"/>
  </w:num>
  <w:num w:numId="10" w16cid:durableId="1611550244">
    <w:abstractNumId w:val="15"/>
  </w:num>
  <w:num w:numId="11" w16cid:durableId="1776173999">
    <w:abstractNumId w:val="16"/>
  </w:num>
  <w:num w:numId="12" w16cid:durableId="1863738545">
    <w:abstractNumId w:val="19"/>
  </w:num>
  <w:num w:numId="13" w16cid:durableId="834418713">
    <w:abstractNumId w:val="1"/>
  </w:num>
  <w:num w:numId="14" w16cid:durableId="1826629712">
    <w:abstractNumId w:val="5"/>
  </w:num>
  <w:num w:numId="15" w16cid:durableId="1826703428">
    <w:abstractNumId w:val="4"/>
  </w:num>
  <w:num w:numId="16" w16cid:durableId="1978222572">
    <w:abstractNumId w:val="12"/>
  </w:num>
  <w:num w:numId="17" w16cid:durableId="609052144">
    <w:abstractNumId w:val="8"/>
  </w:num>
  <w:num w:numId="18" w16cid:durableId="720179202">
    <w:abstractNumId w:val="9"/>
  </w:num>
  <w:num w:numId="19" w16cid:durableId="444468881">
    <w:abstractNumId w:val="11"/>
  </w:num>
  <w:num w:numId="20" w16cid:durableId="2027749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B1"/>
    <w:rsid w:val="000D0270"/>
    <w:rsid w:val="000D3233"/>
    <w:rsid w:val="000D4EF1"/>
    <w:rsid w:val="000E74F3"/>
    <w:rsid w:val="001167B1"/>
    <w:rsid w:val="001A3E7A"/>
    <w:rsid w:val="001B4BA2"/>
    <w:rsid w:val="002D4335"/>
    <w:rsid w:val="002F3FC3"/>
    <w:rsid w:val="003162AB"/>
    <w:rsid w:val="00327826"/>
    <w:rsid w:val="003534A6"/>
    <w:rsid w:val="00385705"/>
    <w:rsid w:val="003B716F"/>
    <w:rsid w:val="00422710"/>
    <w:rsid w:val="0047721C"/>
    <w:rsid w:val="004A429C"/>
    <w:rsid w:val="004E5A9B"/>
    <w:rsid w:val="004F7857"/>
    <w:rsid w:val="005033ED"/>
    <w:rsid w:val="005579D7"/>
    <w:rsid w:val="00562E20"/>
    <w:rsid w:val="00621FB8"/>
    <w:rsid w:val="006246F9"/>
    <w:rsid w:val="006A440D"/>
    <w:rsid w:val="007179E9"/>
    <w:rsid w:val="00740933"/>
    <w:rsid w:val="0074405B"/>
    <w:rsid w:val="00751812"/>
    <w:rsid w:val="007B5FF8"/>
    <w:rsid w:val="007E636D"/>
    <w:rsid w:val="00871C76"/>
    <w:rsid w:val="00960FDB"/>
    <w:rsid w:val="00974F37"/>
    <w:rsid w:val="009854EC"/>
    <w:rsid w:val="009D3D4E"/>
    <w:rsid w:val="009E0EDC"/>
    <w:rsid w:val="00A906D0"/>
    <w:rsid w:val="00AB4106"/>
    <w:rsid w:val="00B91AC8"/>
    <w:rsid w:val="00B9329C"/>
    <w:rsid w:val="00BB1892"/>
    <w:rsid w:val="00C06040"/>
    <w:rsid w:val="00C30495"/>
    <w:rsid w:val="00C56F9B"/>
    <w:rsid w:val="00C57801"/>
    <w:rsid w:val="00C6579B"/>
    <w:rsid w:val="00CB66F8"/>
    <w:rsid w:val="00CE7B7F"/>
    <w:rsid w:val="00D47C78"/>
    <w:rsid w:val="00DD0E80"/>
    <w:rsid w:val="00E17A8F"/>
    <w:rsid w:val="00F65584"/>
    <w:rsid w:val="00F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5C5F21"/>
  <w15:chartTrackingRefBased/>
  <w15:docId w15:val="{881E3B74-DEE3-4494-B0A4-132617A2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37"/>
  </w:style>
  <w:style w:type="paragraph" w:styleId="Heading1">
    <w:name w:val="heading 1"/>
    <w:basedOn w:val="Normal"/>
    <w:next w:val="Normal"/>
    <w:link w:val="Heading1Char"/>
    <w:uiPriority w:val="9"/>
    <w:qFormat/>
    <w:rsid w:val="00B91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7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1A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C8"/>
  </w:style>
  <w:style w:type="paragraph" w:styleId="Footer">
    <w:name w:val="footer"/>
    <w:basedOn w:val="Normal"/>
    <w:link w:val="FooterChar"/>
    <w:uiPriority w:val="99"/>
    <w:unhideWhenUsed/>
    <w:rsid w:val="00B9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1F5F-A5F3-45DD-A09F-0EDAD626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smdoum09</dc:creator>
  <cp:keywords/>
  <dc:description/>
  <cp:lastModifiedBy>Morgan, Leann</cp:lastModifiedBy>
  <cp:revision>6</cp:revision>
  <cp:lastPrinted>2017-06-21T16:06:00Z</cp:lastPrinted>
  <dcterms:created xsi:type="dcterms:W3CDTF">2022-05-10T19:20:00Z</dcterms:created>
  <dcterms:modified xsi:type="dcterms:W3CDTF">2022-06-01T19:52:00Z</dcterms:modified>
</cp:coreProperties>
</file>