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F954" w14:textId="77777777" w:rsidR="004D6770" w:rsidRDefault="00FD7189">
      <w:pPr>
        <w:rPr>
          <w:b/>
          <w:sz w:val="38"/>
          <w:szCs w:val="38"/>
        </w:rPr>
      </w:pPr>
      <w:r>
        <w:rPr>
          <w:b/>
          <w:noProof/>
          <w:sz w:val="38"/>
          <w:szCs w:val="38"/>
        </w:rPr>
        <w:drawing>
          <wp:anchor distT="0" distB="0" distL="0" distR="0" simplePos="0" relativeHeight="251658240" behindDoc="0" locked="0" layoutInCell="1" hidden="0" allowOverlap="1" wp14:anchorId="53859FDD" wp14:editId="4852B8CE">
            <wp:simplePos x="0" y="0"/>
            <wp:positionH relativeFrom="page">
              <wp:posOffset>6076950</wp:posOffset>
            </wp:positionH>
            <wp:positionV relativeFrom="page">
              <wp:posOffset>114300</wp:posOffset>
            </wp:positionV>
            <wp:extent cx="1390650" cy="1277589"/>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9022" r="10525"/>
                    <a:stretch>
                      <a:fillRect/>
                    </a:stretch>
                  </pic:blipFill>
                  <pic:spPr>
                    <a:xfrm>
                      <a:off x="0" y="0"/>
                      <a:ext cx="1390650" cy="1277589"/>
                    </a:xfrm>
                    <a:prstGeom prst="rect">
                      <a:avLst/>
                    </a:prstGeom>
                    <a:ln/>
                  </pic:spPr>
                </pic:pic>
              </a:graphicData>
            </a:graphic>
          </wp:anchor>
        </w:drawing>
      </w:r>
      <w:r>
        <w:rPr>
          <w:b/>
          <w:sz w:val="38"/>
          <w:szCs w:val="38"/>
        </w:rPr>
        <w:t xml:space="preserve">James Graham Brown Scholars Program     </w:t>
      </w:r>
      <w:r>
        <w:rPr>
          <w:b/>
          <w:sz w:val="38"/>
          <w:szCs w:val="38"/>
          <w:highlight w:val="yellow"/>
        </w:rPr>
        <w:t xml:space="preserve"> </w:t>
      </w:r>
    </w:p>
    <w:p w14:paraId="2619F205" w14:textId="097F64D5" w:rsidR="004D6770" w:rsidRDefault="00FD7189">
      <w:pPr>
        <w:rPr>
          <w:b/>
          <w:sz w:val="38"/>
          <w:szCs w:val="38"/>
        </w:rPr>
      </w:pPr>
      <w:r>
        <w:rPr>
          <w:b/>
          <w:sz w:val="36"/>
          <w:szCs w:val="36"/>
        </w:rPr>
        <w:t>202</w:t>
      </w:r>
      <w:r w:rsidR="001032F4">
        <w:rPr>
          <w:b/>
          <w:sz w:val="36"/>
          <w:szCs w:val="36"/>
        </w:rPr>
        <w:t>3</w:t>
      </w:r>
      <w:r>
        <w:rPr>
          <w:b/>
          <w:sz w:val="36"/>
          <w:szCs w:val="36"/>
        </w:rPr>
        <w:t>-</w:t>
      </w:r>
      <w:r w:rsidR="001032F4">
        <w:rPr>
          <w:b/>
          <w:sz w:val="36"/>
          <w:szCs w:val="36"/>
        </w:rPr>
        <w:t>4</w:t>
      </w:r>
      <w:r>
        <w:rPr>
          <w:b/>
          <w:sz w:val="36"/>
          <w:szCs w:val="36"/>
        </w:rPr>
        <w:t xml:space="preserve"> Information/Application</w:t>
      </w:r>
      <w:r>
        <w:rPr>
          <w:b/>
          <w:sz w:val="36"/>
          <w:szCs w:val="36"/>
        </w:rPr>
        <w:tab/>
      </w:r>
      <w:r>
        <w:rPr>
          <w:b/>
          <w:sz w:val="36"/>
          <w:szCs w:val="36"/>
        </w:rPr>
        <w:tab/>
      </w:r>
      <w:r>
        <w:rPr>
          <w:b/>
          <w:sz w:val="36"/>
          <w:szCs w:val="36"/>
        </w:rPr>
        <w:tab/>
      </w:r>
      <w:r>
        <w:rPr>
          <w:b/>
          <w:sz w:val="36"/>
          <w:szCs w:val="36"/>
        </w:rPr>
        <w:tab/>
        <w:t xml:space="preserve">                                                         </w:t>
      </w:r>
      <w:r>
        <w:t xml:space="preserve">     </w:t>
      </w:r>
    </w:p>
    <w:p w14:paraId="4C666FE0" w14:textId="094A5BCF" w:rsidR="004D6770" w:rsidRDefault="00FD7189">
      <w:pPr>
        <w:rPr>
          <w:b/>
          <w:sz w:val="28"/>
          <w:szCs w:val="28"/>
        </w:rPr>
      </w:pPr>
      <w:r>
        <w:rPr>
          <w:b/>
          <w:sz w:val="28"/>
          <w:szCs w:val="28"/>
        </w:rPr>
        <w:t xml:space="preserve">Current </w:t>
      </w:r>
      <w:r w:rsidR="00B02812">
        <w:rPr>
          <w:b/>
          <w:sz w:val="28"/>
          <w:szCs w:val="28"/>
        </w:rPr>
        <w:t>202</w:t>
      </w:r>
      <w:r w:rsidR="001032F4">
        <w:rPr>
          <w:b/>
          <w:sz w:val="28"/>
          <w:szCs w:val="28"/>
        </w:rPr>
        <w:t>3</w:t>
      </w:r>
      <w:r w:rsidR="00B02812">
        <w:rPr>
          <w:b/>
          <w:sz w:val="28"/>
          <w:szCs w:val="28"/>
        </w:rPr>
        <w:t xml:space="preserve"> </w:t>
      </w:r>
      <w:r>
        <w:rPr>
          <w:b/>
          <w:sz w:val="28"/>
          <w:szCs w:val="28"/>
        </w:rPr>
        <w:t>TMU or transfer students only</w:t>
      </w:r>
    </w:p>
    <w:p w14:paraId="10DEB7D9" w14:textId="77777777" w:rsidR="004D6770" w:rsidRDefault="004D6770">
      <w:pPr>
        <w:rPr>
          <w:b/>
          <w:sz w:val="28"/>
          <w:szCs w:val="28"/>
        </w:rPr>
      </w:pPr>
    </w:p>
    <w:p w14:paraId="4B3FC0A5" w14:textId="77777777" w:rsidR="004D6770" w:rsidRDefault="004D6770"/>
    <w:p w14:paraId="304C3F07" w14:textId="77777777" w:rsidR="00B01069" w:rsidRDefault="00B01069">
      <w:pPr>
        <w:pStyle w:val="Heading1"/>
        <w:ind w:left="0" w:right="0"/>
        <w:rPr>
          <w:sz w:val="24"/>
          <w:szCs w:val="24"/>
        </w:rPr>
      </w:pPr>
    </w:p>
    <w:p w14:paraId="67CE5859" w14:textId="0C8047B9" w:rsidR="004D6770" w:rsidRDefault="00FD7189">
      <w:pPr>
        <w:pStyle w:val="Heading1"/>
        <w:ind w:left="0" w:right="0"/>
        <w:rPr>
          <w:sz w:val="24"/>
          <w:szCs w:val="24"/>
        </w:rPr>
      </w:pPr>
      <w:r>
        <w:rPr>
          <w:sz w:val="24"/>
          <w:szCs w:val="24"/>
        </w:rPr>
        <w:t>Thomas More Students of exceptional academic ability are welcome to apply for admission to the James Graham Brown Scholars Program.  Students accepted into the Scholars Program participate in a special program of Scholars seminars, community experience, and the opportunity for advanced research in their majors under the direction of Scholars professors (a Fellowship).  This small program not only enhances the educational experience of academically superior students, and can provide them with tuition-free scholarships, but also provides Scholars with exceptional university credentials for future experiences and/or graduate school.</w:t>
      </w:r>
    </w:p>
    <w:p w14:paraId="72204970" w14:textId="77777777" w:rsidR="004D6770" w:rsidRDefault="004D6770"/>
    <w:p w14:paraId="5BAE383C" w14:textId="77777777" w:rsidR="004D6770" w:rsidRDefault="004D6770">
      <w:pPr>
        <w:keepNext/>
        <w:pBdr>
          <w:top w:val="nil"/>
          <w:left w:val="nil"/>
          <w:bottom w:val="nil"/>
          <w:right w:val="nil"/>
          <w:between w:val="nil"/>
        </w:pBdr>
        <w:rPr>
          <w:b/>
          <w:color w:val="000000"/>
          <w:sz w:val="32"/>
          <w:szCs w:val="32"/>
        </w:rPr>
      </w:pPr>
    </w:p>
    <w:p w14:paraId="45B03B06" w14:textId="77777777" w:rsidR="004D6770" w:rsidRDefault="00FD7189">
      <w:pPr>
        <w:keepNext/>
        <w:pBdr>
          <w:top w:val="nil"/>
          <w:left w:val="nil"/>
          <w:bottom w:val="nil"/>
          <w:right w:val="nil"/>
          <w:between w:val="nil"/>
        </w:pBdr>
        <w:rPr>
          <w:b/>
          <w:color w:val="000000"/>
          <w:sz w:val="32"/>
          <w:szCs w:val="32"/>
        </w:rPr>
      </w:pPr>
      <w:r>
        <w:rPr>
          <w:b/>
          <w:color w:val="000000"/>
          <w:sz w:val="32"/>
          <w:szCs w:val="32"/>
        </w:rPr>
        <w:t>Eligibility</w:t>
      </w:r>
    </w:p>
    <w:p w14:paraId="14D53E3B" w14:textId="77777777" w:rsidR="004D6770" w:rsidRDefault="00FD7189">
      <w:pPr>
        <w:pBdr>
          <w:top w:val="nil"/>
          <w:left w:val="nil"/>
          <w:bottom w:val="nil"/>
          <w:right w:val="nil"/>
          <w:between w:val="nil"/>
        </w:pBdr>
        <w:rPr>
          <w:color w:val="000000"/>
        </w:rPr>
      </w:pPr>
      <w:r>
        <w:rPr>
          <w:color w:val="000000"/>
        </w:rPr>
        <w:t xml:space="preserve">Minimum qualifications to be considered for the JGB </w:t>
      </w:r>
      <w:r>
        <w:t>Scholars</w:t>
      </w:r>
      <w:r>
        <w:rPr>
          <w:color w:val="000000"/>
        </w:rPr>
        <w:t xml:space="preserve"> Program are:</w:t>
      </w:r>
    </w:p>
    <w:p w14:paraId="53C12A3C" w14:textId="26C33A26" w:rsidR="004D6770" w:rsidRDefault="00FD7189">
      <w:pPr>
        <w:numPr>
          <w:ilvl w:val="0"/>
          <w:numId w:val="1"/>
        </w:numPr>
      </w:pPr>
      <w:r>
        <w:t>College cumulative GPA of 3.5, with at least 15 semester hours completed at TMU or equivalency at another secondary school;</w:t>
      </w:r>
    </w:p>
    <w:p w14:paraId="347E209B" w14:textId="77777777" w:rsidR="004D6770" w:rsidRDefault="00FD7189">
      <w:pPr>
        <w:numPr>
          <w:ilvl w:val="0"/>
          <w:numId w:val="1"/>
        </w:numPr>
      </w:pPr>
      <w:r>
        <w:t>Applicants must have at least two years of university left before graduation (rising seniors not eligible).</w:t>
      </w:r>
    </w:p>
    <w:p w14:paraId="65B5A7DB" w14:textId="77777777" w:rsidR="004D6770" w:rsidRDefault="00FD7189">
      <w:pPr>
        <w:numPr>
          <w:ilvl w:val="0"/>
          <w:numId w:val="1"/>
        </w:numPr>
      </w:pPr>
      <w:r>
        <w:t>Completed application (see form below) which includes:</w:t>
      </w:r>
    </w:p>
    <w:p w14:paraId="04F57CB1" w14:textId="77777777" w:rsidR="004D6770" w:rsidRDefault="00FD7189">
      <w:pPr>
        <w:numPr>
          <w:ilvl w:val="1"/>
          <w:numId w:val="1"/>
        </w:numPr>
      </w:pPr>
      <w:r>
        <w:t xml:space="preserve">three letters of recommendation (attesting to academic merit and character); </w:t>
      </w:r>
    </w:p>
    <w:p w14:paraId="58BD36A4" w14:textId="77777777" w:rsidR="004D6770" w:rsidRDefault="00FD7189">
      <w:pPr>
        <w:numPr>
          <w:ilvl w:val="1"/>
          <w:numId w:val="1"/>
        </w:numPr>
      </w:pPr>
      <w:r>
        <w:t>written essay;</w:t>
      </w:r>
    </w:p>
    <w:p w14:paraId="6DE60F16" w14:textId="77777777" w:rsidR="004D6770" w:rsidRDefault="00FD7189">
      <w:pPr>
        <w:numPr>
          <w:ilvl w:val="1"/>
          <w:numId w:val="1"/>
        </w:numPr>
      </w:pPr>
      <w:r>
        <w:t>community service.</w:t>
      </w:r>
    </w:p>
    <w:p w14:paraId="2DDDB335" w14:textId="35ED4189" w:rsidR="004D6770" w:rsidRDefault="00FD7189">
      <w:pPr>
        <w:numPr>
          <w:ilvl w:val="0"/>
          <w:numId w:val="1"/>
        </w:numPr>
      </w:pPr>
      <w:r>
        <w:t xml:space="preserve">Completed and filed Free Application for Federal Student Aid (FASFA) </w:t>
      </w:r>
      <w:r w:rsidRPr="00445FFC">
        <w:t xml:space="preserve">by </w:t>
      </w:r>
      <w:r w:rsidR="00445FFC">
        <w:t xml:space="preserve">31 Jan </w:t>
      </w:r>
      <w:r w:rsidRPr="00445FFC">
        <w:t>202</w:t>
      </w:r>
      <w:r w:rsidR="001032F4">
        <w:t>3</w:t>
      </w:r>
      <w:r w:rsidR="00445FFC">
        <w:t xml:space="preserve"> (</w:t>
      </w:r>
      <w:r w:rsidR="00B02812">
        <w:t>or ASAP; especially for Kentucky residents to access as much Kentucky support as possible</w:t>
      </w:r>
      <w:r w:rsidR="00445FFC">
        <w:t>)</w:t>
      </w:r>
      <w:r>
        <w:t>.</w:t>
      </w:r>
    </w:p>
    <w:p w14:paraId="2D30C79B" w14:textId="77777777" w:rsidR="004D6770" w:rsidRDefault="004D6770"/>
    <w:p w14:paraId="4366467F" w14:textId="3322F693" w:rsidR="004D6770" w:rsidRDefault="00FD7189">
      <w:r>
        <w:t>For all finalists, an on-campus or zoom interview will be conducted on Wednesday 1</w:t>
      </w:r>
      <w:r w:rsidR="00137DFA">
        <w:t>0</w:t>
      </w:r>
      <w:r>
        <w:t xml:space="preserve"> May 202</w:t>
      </w:r>
      <w:r w:rsidR="00137DFA">
        <w:t>3</w:t>
      </w:r>
      <w:r>
        <w:t xml:space="preserve">.  The </w:t>
      </w:r>
      <w:r w:rsidR="00B02812">
        <w:t>JGBS Faculty</w:t>
      </w:r>
      <w:r>
        <w:t xml:space="preserve"> Committee selects applicants who show the highest scholastic ability based on the above, as well as outstanding character and personal qualities that </w:t>
      </w:r>
      <w:r w:rsidR="00141D0E">
        <w:t xml:space="preserve">would </w:t>
      </w:r>
      <w:r>
        <w:t xml:space="preserve">enhance the </w:t>
      </w:r>
      <w:r w:rsidR="00141D0E">
        <w:t>JGBS</w:t>
      </w:r>
      <w:r>
        <w:t xml:space="preserve"> Program.  </w:t>
      </w:r>
    </w:p>
    <w:p w14:paraId="45AB5106" w14:textId="77777777" w:rsidR="004D6770" w:rsidRDefault="004D6770">
      <w:pPr>
        <w:ind w:left="1080"/>
      </w:pPr>
    </w:p>
    <w:p w14:paraId="585039AE" w14:textId="77777777" w:rsidR="004D6770" w:rsidRDefault="00FD7189">
      <w:r>
        <w:t xml:space="preserve">To fulfill the James Graham Brown Scholars Program commitment, students must register for at least 15 credits </w:t>
      </w:r>
      <w:r>
        <w:rPr>
          <w:u w:val="single"/>
        </w:rPr>
        <w:t>each semester</w:t>
      </w:r>
      <w:r>
        <w:t xml:space="preserve"> including the Scholars Seminar </w:t>
      </w:r>
      <w:r>
        <w:rPr>
          <w:u w:val="single"/>
        </w:rPr>
        <w:t>or</w:t>
      </w:r>
      <w:r>
        <w:t xml:space="preserve"> Community Service </w:t>
      </w:r>
      <w:r>
        <w:rPr>
          <w:u w:val="single"/>
        </w:rPr>
        <w:t>or</w:t>
      </w:r>
      <w:r>
        <w:t xml:space="preserve"> Internship </w:t>
      </w:r>
      <w:r>
        <w:rPr>
          <w:u w:val="single"/>
        </w:rPr>
        <w:t>or</w:t>
      </w:r>
      <w:r>
        <w:t xml:space="preserve"> Fellowship project.  </w:t>
      </w:r>
    </w:p>
    <w:p w14:paraId="18C1B4A3" w14:textId="77777777" w:rsidR="004D6770" w:rsidRDefault="004D6770">
      <w:pPr>
        <w:ind w:left="1080"/>
      </w:pPr>
    </w:p>
    <w:p w14:paraId="5A3B7E52" w14:textId="29CE8DAD" w:rsidR="004D6770" w:rsidRDefault="00FD7189">
      <w:r>
        <w:t>Scholars must maintain a high quality of performance in written and verbal expression, and critical judgment in all areas of the Scholars Program.  They must also maintain a cumulative GPA of 3.5 or better (rounding up is not permitted).  Students who do not maintain quality performance or exhibit major deficiencies of character will be removed from the program, subject to the appeal procedures of the University.</w:t>
      </w:r>
    </w:p>
    <w:p w14:paraId="3769F6F7" w14:textId="77777777" w:rsidR="004D6770" w:rsidRDefault="004D6770">
      <w:pPr>
        <w:rPr>
          <w:b/>
          <w:smallCaps/>
          <w:sz w:val="32"/>
          <w:szCs w:val="32"/>
        </w:rPr>
      </w:pPr>
    </w:p>
    <w:p w14:paraId="77344023" w14:textId="77777777" w:rsidR="004D6770" w:rsidRDefault="00FD7189">
      <w:pPr>
        <w:rPr>
          <w:b/>
          <w:smallCaps/>
          <w:sz w:val="32"/>
          <w:szCs w:val="32"/>
        </w:rPr>
      </w:pPr>
      <w:r>
        <w:br w:type="page"/>
      </w:r>
    </w:p>
    <w:p w14:paraId="2A8D79D3" w14:textId="77777777" w:rsidR="004D6770" w:rsidRDefault="00FD7189">
      <w:pPr>
        <w:rPr>
          <w:b/>
          <w:smallCaps/>
          <w:sz w:val="32"/>
          <w:szCs w:val="32"/>
        </w:rPr>
      </w:pPr>
      <w:r>
        <w:rPr>
          <w:b/>
          <w:smallCaps/>
          <w:sz w:val="32"/>
          <w:szCs w:val="32"/>
        </w:rPr>
        <w:lastRenderedPageBreak/>
        <w:t>The Scholars Program</w:t>
      </w:r>
    </w:p>
    <w:p w14:paraId="108757EA" w14:textId="77777777" w:rsidR="004D6770" w:rsidRDefault="004D6770">
      <w:pPr>
        <w:ind w:left="1080"/>
      </w:pPr>
    </w:p>
    <w:p w14:paraId="334471B1" w14:textId="77777777" w:rsidR="004D6770" w:rsidRDefault="00FD7189">
      <w:pPr>
        <w:ind w:left="360"/>
      </w:pPr>
      <w:r>
        <w:rPr>
          <w:b/>
        </w:rPr>
        <w:t>Thomas More Scholars</w:t>
      </w:r>
      <w:r>
        <w:t xml:space="preserve">  </w:t>
      </w:r>
    </w:p>
    <w:p w14:paraId="63CA6A4A" w14:textId="77777777" w:rsidR="004D6770" w:rsidRDefault="004D6770">
      <w:pPr>
        <w:ind w:left="360"/>
      </w:pPr>
    </w:p>
    <w:p w14:paraId="675C94AA" w14:textId="36E13D06" w:rsidR="004D6770" w:rsidRDefault="00FD7189">
      <w:pPr>
        <w:ind w:left="360"/>
      </w:pPr>
      <w:r>
        <w:t xml:space="preserve">Students are initially appointed as Scholars.  During this period of the program, students must complete the minimum requirements of two Seminars and one full year (90 hours) of Community Service.  Every student must fulfill </w:t>
      </w:r>
      <w:r w:rsidR="00141D0E">
        <w:t xml:space="preserve">an obligation to the JGBS </w:t>
      </w:r>
      <w:r>
        <w:t>Program every semester (Seminar or Service or Internship as detailed below).</w:t>
      </w:r>
    </w:p>
    <w:p w14:paraId="65C01A4B" w14:textId="77777777" w:rsidR="004D6770" w:rsidRDefault="004D6770">
      <w:pPr>
        <w:ind w:left="360"/>
      </w:pPr>
    </w:p>
    <w:p w14:paraId="15BD959A" w14:textId="59778424" w:rsidR="004D6770" w:rsidRDefault="00FD7189">
      <w:pPr>
        <w:ind w:left="360"/>
      </w:pPr>
      <w:r>
        <w:t xml:space="preserve">Community Service Experience is a social service program based within the University’s </w:t>
      </w:r>
      <w:proofErr w:type="gramStart"/>
      <w:r>
        <w:t>service learning</w:t>
      </w:r>
      <w:proofErr w:type="gramEnd"/>
      <w:r>
        <w:t xml:space="preserve"> mission.  Many Scholars participate in the nearby primary school tutoring </w:t>
      </w:r>
      <w:proofErr w:type="gramStart"/>
      <w:r>
        <w:t>programs</w:t>
      </w:r>
      <w:proofErr w:type="gramEnd"/>
      <w:r>
        <w:t xml:space="preserve"> but other Community Service options are available through other Departments. Community Service is possible concurrently with the Seminar or Internship.</w:t>
      </w:r>
    </w:p>
    <w:p w14:paraId="2520ED12" w14:textId="77777777" w:rsidR="004D6770" w:rsidRDefault="004D6770">
      <w:pPr>
        <w:ind w:left="360"/>
      </w:pPr>
    </w:p>
    <w:p w14:paraId="7B3380E2" w14:textId="1CCAF8FF" w:rsidR="004D6770" w:rsidRDefault="00FD7189">
      <w:pPr>
        <w:ind w:left="360"/>
      </w:pPr>
      <w:r>
        <w:t>JGB Scholars Program students will be expected to participate in all Program activities such as a welcome luncheon, weekend retreats, leadership workshops, lectures, and cultural events.</w:t>
      </w:r>
    </w:p>
    <w:p w14:paraId="01E46AE5" w14:textId="77777777" w:rsidR="004D6770" w:rsidRDefault="004D6770">
      <w:pPr>
        <w:ind w:left="360"/>
      </w:pPr>
    </w:p>
    <w:p w14:paraId="32E5925B" w14:textId="32DBA2B8" w:rsidR="004D6770" w:rsidRDefault="00FD7189">
      <w:pPr>
        <w:ind w:left="360"/>
      </w:pPr>
      <w:r>
        <w:t>Thomas More Scholars must complete at least two seminars and an approved Community Service experience (3 credits</w:t>
      </w:r>
      <w:r w:rsidR="008359CA">
        <w:t xml:space="preserve"> or equivalent</w:t>
      </w:r>
      <w:r>
        <w:t>) and have finished the junior year as minimum requirements for advancement to the optional Fellowship level of the program.</w:t>
      </w:r>
    </w:p>
    <w:p w14:paraId="2C2C8B9F" w14:textId="77777777" w:rsidR="004D6770" w:rsidRDefault="004D6770"/>
    <w:p w14:paraId="43F52615" w14:textId="77777777" w:rsidR="004D6770" w:rsidRDefault="004D6770">
      <w:pPr>
        <w:ind w:left="1080"/>
      </w:pPr>
    </w:p>
    <w:p w14:paraId="2EC2CCDF" w14:textId="77777777" w:rsidR="004D6770" w:rsidRDefault="00FD7189">
      <w:pPr>
        <w:ind w:left="360"/>
        <w:rPr>
          <w:b/>
        </w:rPr>
      </w:pPr>
      <w:r>
        <w:rPr>
          <w:b/>
        </w:rPr>
        <w:t>Thomas More Fellows</w:t>
      </w:r>
    </w:p>
    <w:p w14:paraId="023A474E" w14:textId="77777777" w:rsidR="004D6770" w:rsidRDefault="004D6770">
      <w:pPr>
        <w:ind w:left="360"/>
        <w:rPr>
          <w:b/>
        </w:rPr>
      </w:pPr>
    </w:p>
    <w:p w14:paraId="10CE28F8" w14:textId="5F5A24CA" w:rsidR="004D6770" w:rsidRDefault="00FD7189">
      <w:pPr>
        <w:ind w:left="360"/>
      </w:pPr>
      <w:r>
        <w:t xml:space="preserve">During the second semester of the junior year, Scholars who have completed the minimum requirements of the Scholar’s level (two seminars and one Community Experience) have the option to apply for appointment during their senior year as a Thomas More Fellow.  Fellows do not take Seminars or Community Experience, but instead undertake special research in their majors.  This senior research must consist of a two-semester, three-credit project approved both by the </w:t>
      </w:r>
      <w:r w:rsidR="008359CA">
        <w:t>JGBS</w:t>
      </w:r>
      <w:r>
        <w:t xml:space="preserve"> Committee and by the Fellow’s department.  The research is supervised by a Scholars professor.</w:t>
      </w:r>
    </w:p>
    <w:p w14:paraId="50067D53" w14:textId="77777777" w:rsidR="004D6770" w:rsidRDefault="004D6770">
      <w:pPr>
        <w:ind w:left="1080"/>
      </w:pPr>
    </w:p>
    <w:p w14:paraId="2402B1B8" w14:textId="77777777" w:rsidR="004D6770" w:rsidRDefault="004D6770">
      <w:pPr>
        <w:ind w:left="1080"/>
      </w:pPr>
    </w:p>
    <w:p w14:paraId="1668AE26" w14:textId="77777777" w:rsidR="004D6770" w:rsidRDefault="00FD7189">
      <w:pPr>
        <w:keepNext/>
        <w:pBdr>
          <w:top w:val="nil"/>
          <w:left w:val="nil"/>
          <w:bottom w:val="nil"/>
          <w:right w:val="nil"/>
          <w:between w:val="nil"/>
        </w:pBdr>
        <w:rPr>
          <w:b/>
          <w:smallCaps/>
          <w:color w:val="000000"/>
          <w:sz w:val="32"/>
          <w:szCs w:val="32"/>
        </w:rPr>
      </w:pPr>
      <w:r>
        <w:rPr>
          <w:b/>
          <w:smallCaps/>
          <w:sz w:val="32"/>
          <w:szCs w:val="32"/>
        </w:rPr>
        <w:t>Scholars</w:t>
      </w:r>
      <w:r>
        <w:rPr>
          <w:b/>
          <w:smallCaps/>
          <w:color w:val="000000"/>
          <w:sz w:val="32"/>
          <w:szCs w:val="32"/>
        </w:rPr>
        <w:t xml:space="preserve"> Graduates</w:t>
      </w:r>
    </w:p>
    <w:p w14:paraId="48ED9429" w14:textId="77777777" w:rsidR="004D6770" w:rsidRDefault="004D6770">
      <w:pPr>
        <w:ind w:left="1080"/>
      </w:pPr>
    </w:p>
    <w:p w14:paraId="5D59D71D" w14:textId="03F4572A" w:rsidR="004D6770" w:rsidRDefault="00FD7189">
      <w:pPr>
        <w:ind w:left="360"/>
      </w:pPr>
      <w:r>
        <w:t>Thomas More Fellows receive a special Diploma noting the Fellowship.</w:t>
      </w:r>
    </w:p>
    <w:p w14:paraId="5A9E54CA" w14:textId="77777777" w:rsidR="004D6770" w:rsidRDefault="004D6770">
      <w:pPr>
        <w:ind w:left="360"/>
      </w:pPr>
    </w:p>
    <w:p w14:paraId="0727C0BF" w14:textId="09434D97" w:rsidR="004D6770" w:rsidRDefault="00FD7189">
      <w:pPr>
        <w:ind w:left="360"/>
      </w:pPr>
      <w:r>
        <w:t xml:space="preserve">All James Graham Brown Scholars and Fellows, and all professors, become life-members of the James Graham Brown Scholars Society, which meets </w:t>
      </w:r>
      <w:r w:rsidR="00137DFA">
        <w:t>annually</w:t>
      </w:r>
      <w:r>
        <w:t xml:space="preserve"> to reunite the graduates of the Program in social activities and service projects.</w:t>
      </w:r>
    </w:p>
    <w:p w14:paraId="1B1A206D" w14:textId="77777777" w:rsidR="004D6770" w:rsidRDefault="004D6770">
      <w:pPr>
        <w:ind w:left="360"/>
      </w:pPr>
    </w:p>
    <w:p w14:paraId="545AC28C" w14:textId="77777777" w:rsidR="004D6770" w:rsidRDefault="004D6770">
      <w:pPr>
        <w:ind w:left="360"/>
      </w:pPr>
    </w:p>
    <w:p w14:paraId="38E6639B" w14:textId="370E16E0" w:rsidR="004D6770" w:rsidRDefault="00FD7189">
      <w:pPr>
        <w:sectPr w:rsidR="004D6770">
          <w:footerReference w:type="default" r:id="rId8"/>
          <w:footerReference w:type="first" r:id="rId9"/>
          <w:pgSz w:w="12240" w:h="15840"/>
          <w:pgMar w:top="720" w:right="720" w:bottom="720" w:left="720" w:header="720" w:footer="720" w:gutter="0"/>
          <w:pgNumType w:start="1"/>
          <w:cols w:space="720"/>
          <w:titlePg/>
        </w:sectPr>
      </w:pPr>
      <w:r>
        <w:t xml:space="preserve">Updated </w:t>
      </w:r>
      <w:r w:rsidR="00137DFA">
        <w:t>Feb</w:t>
      </w:r>
      <w:r>
        <w:t xml:space="preserve"> 20</w:t>
      </w:r>
      <w:r w:rsidR="00137DFA">
        <w:t>23</w:t>
      </w:r>
      <w:r>
        <w:t xml:space="preserve"> </w:t>
      </w:r>
      <w:proofErr w:type="spellStart"/>
      <w:r>
        <w:t>ces</w:t>
      </w:r>
      <w:proofErr w:type="spellEnd"/>
    </w:p>
    <w:p w14:paraId="7987F69D" w14:textId="77777777" w:rsidR="004D6770" w:rsidRDefault="00FD7189">
      <w:pPr>
        <w:jc w:val="center"/>
      </w:pPr>
      <w:r>
        <w:rPr>
          <w:b/>
          <w:smallCaps/>
          <w:sz w:val="32"/>
          <w:szCs w:val="32"/>
          <w:u w:val="single"/>
        </w:rPr>
        <w:lastRenderedPageBreak/>
        <w:t>James Graham Brown Scholars Program</w:t>
      </w:r>
    </w:p>
    <w:p w14:paraId="700CE5E9" w14:textId="77777777" w:rsidR="004D6770" w:rsidRDefault="00FD7189">
      <w:pPr>
        <w:tabs>
          <w:tab w:val="left" w:pos="2340"/>
        </w:tabs>
        <w:jc w:val="center"/>
        <w:rPr>
          <w:b/>
          <w:smallCaps/>
          <w:sz w:val="32"/>
          <w:szCs w:val="32"/>
        </w:rPr>
      </w:pPr>
      <w:r>
        <w:rPr>
          <w:b/>
          <w:smallCaps/>
          <w:sz w:val="32"/>
          <w:szCs w:val="32"/>
        </w:rPr>
        <w:t>Current/Transfer Students Only (</w:t>
      </w:r>
      <w:r>
        <w:rPr>
          <w:i/>
          <w:smallCaps/>
          <w:sz w:val="32"/>
          <w:szCs w:val="32"/>
        </w:rPr>
        <w:t>please print</w:t>
      </w:r>
      <w:r>
        <w:rPr>
          <w:b/>
          <w:smallCaps/>
          <w:sz w:val="32"/>
          <w:szCs w:val="32"/>
        </w:rPr>
        <w:t>)</w:t>
      </w:r>
    </w:p>
    <w:p w14:paraId="39DD05AB" w14:textId="77777777" w:rsidR="004D6770" w:rsidRDefault="004D6770">
      <w:pPr>
        <w:tabs>
          <w:tab w:val="left" w:pos="2340"/>
        </w:tabs>
        <w:ind w:left="2340"/>
        <w:rPr>
          <w:b/>
          <w:smallCaps/>
          <w:sz w:val="32"/>
          <w:szCs w:val="32"/>
        </w:rPr>
      </w:pPr>
    </w:p>
    <w:p w14:paraId="6F2F4BDB" w14:textId="77777777" w:rsidR="004D6770" w:rsidRDefault="00FD7189">
      <w:pPr>
        <w:rPr>
          <w:u w:val="single"/>
        </w:rPr>
      </w:pPr>
      <w:r>
        <w:t xml:space="preserve">First Name: ____________________________   Last Name: </w:t>
      </w:r>
      <w:r>
        <w:rPr>
          <w:u w:val="single"/>
        </w:rPr>
        <w:t>_____________________________</w:t>
      </w:r>
    </w:p>
    <w:p w14:paraId="047E0F7E" w14:textId="77777777" w:rsidR="004D6770" w:rsidRDefault="004D6770">
      <w:pPr>
        <w:rPr>
          <w:u w:val="single"/>
        </w:rPr>
      </w:pPr>
    </w:p>
    <w:p w14:paraId="7324FCDB" w14:textId="77777777" w:rsidR="004D6770" w:rsidRDefault="00FD7189">
      <w:r>
        <w:t xml:space="preserve">Home Address:  Street:  ______________________________ City:  </w:t>
      </w:r>
      <w:r>
        <w:rPr>
          <w:u w:val="single"/>
        </w:rPr>
        <w:t>_______________________</w:t>
      </w:r>
    </w:p>
    <w:p w14:paraId="6D056494" w14:textId="77777777" w:rsidR="004D6770" w:rsidRDefault="004D6770"/>
    <w:p w14:paraId="02F067E6" w14:textId="77777777" w:rsidR="004D6770" w:rsidRDefault="00FD7189">
      <w:pPr>
        <w:ind w:left="1440"/>
      </w:pPr>
      <w:r>
        <w:t xml:space="preserve">   State:   ____ Zip:  __________    Telephone (____) ___________   </w:t>
      </w:r>
    </w:p>
    <w:p w14:paraId="5BCE85D8" w14:textId="77777777" w:rsidR="004D6770" w:rsidRDefault="004D6770">
      <w:pPr>
        <w:ind w:left="1440"/>
      </w:pPr>
    </w:p>
    <w:p w14:paraId="1CF19E84" w14:textId="2A9A83B8" w:rsidR="004D6770" w:rsidRDefault="00FD7189">
      <w:pPr>
        <w:ind w:left="1440"/>
      </w:pPr>
      <w:r>
        <w:t xml:space="preserve">   Email address: __________________________________ </w:t>
      </w:r>
    </w:p>
    <w:p w14:paraId="7C5AFFC5" w14:textId="77777777" w:rsidR="004D6770" w:rsidRDefault="004D6770"/>
    <w:p w14:paraId="4A133641" w14:textId="77777777" w:rsidR="004D6770" w:rsidRDefault="00FD7189">
      <w:r>
        <w:t xml:space="preserve">Current level (circle one; juniors ineligible to apply):  </w:t>
      </w:r>
      <w:r>
        <w:tab/>
        <w:t>First-year       Sophomore</w:t>
      </w:r>
    </w:p>
    <w:p w14:paraId="5E154808" w14:textId="77777777" w:rsidR="004D6770" w:rsidRDefault="004D6770"/>
    <w:p w14:paraId="717954BD" w14:textId="77777777" w:rsidR="004D6770" w:rsidRDefault="00FD7189">
      <w:r>
        <w:t xml:space="preserve">GPA _________ </w:t>
      </w:r>
      <w:r>
        <w:tab/>
        <w:t>ACT (advisory only) _______ Current major __________________________________</w:t>
      </w:r>
    </w:p>
    <w:p w14:paraId="56B4BDD6" w14:textId="77777777" w:rsidR="004D6770" w:rsidRDefault="00FD7189">
      <w:r>
        <w:t xml:space="preserve">   </w:t>
      </w:r>
    </w:p>
    <w:p w14:paraId="6EE39939" w14:textId="77777777" w:rsidR="004D6770" w:rsidRDefault="00FD7189">
      <w:pPr>
        <w:ind w:left="720"/>
      </w:pPr>
      <w:r>
        <w:t xml:space="preserve">  *     *     *     *     *     *     *     *     *     *     *     *     *     *     *     *     *     *     *     *     *     *     *</w:t>
      </w:r>
    </w:p>
    <w:p w14:paraId="2C7A21C9" w14:textId="3892D893" w:rsidR="004D6770" w:rsidRDefault="00FD7189">
      <w:pPr>
        <w:rPr>
          <w:b/>
        </w:rPr>
      </w:pPr>
      <w:r>
        <w:rPr>
          <w:b/>
        </w:rPr>
        <w:t xml:space="preserve">Please enclose with this application the following and return to Dr. Catherine Sherron, no later than </w:t>
      </w:r>
      <w:r>
        <w:rPr>
          <w:b/>
          <w:u w:val="single"/>
        </w:rPr>
        <w:t xml:space="preserve">5:00 P.M. </w:t>
      </w:r>
      <w:r w:rsidR="007F0D78">
        <w:rPr>
          <w:b/>
          <w:u w:val="single"/>
        </w:rPr>
        <w:t>Monday</w:t>
      </w:r>
      <w:r>
        <w:rPr>
          <w:b/>
          <w:u w:val="single"/>
        </w:rPr>
        <w:t xml:space="preserve">, </w:t>
      </w:r>
      <w:r w:rsidR="007F0D78">
        <w:rPr>
          <w:b/>
          <w:u w:val="single"/>
        </w:rPr>
        <w:t>3</w:t>
      </w:r>
      <w:r>
        <w:rPr>
          <w:b/>
          <w:u w:val="single"/>
        </w:rPr>
        <w:t xml:space="preserve"> April 202</w:t>
      </w:r>
      <w:r w:rsidR="007F0D78">
        <w:rPr>
          <w:b/>
          <w:u w:val="single"/>
        </w:rPr>
        <w:t>3</w:t>
      </w:r>
      <w:r w:rsidR="00AB1133">
        <w:rPr>
          <w:b/>
          <w:u w:val="single"/>
        </w:rPr>
        <w:t xml:space="preserve"> (but complete FAS</w:t>
      </w:r>
      <w:r w:rsidR="00AF5AA4">
        <w:rPr>
          <w:b/>
          <w:u w:val="single"/>
        </w:rPr>
        <w:t>F</w:t>
      </w:r>
      <w:r w:rsidR="00AB1133">
        <w:rPr>
          <w:b/>
          <w:u w:val="single"/>
        </w:rPr>
        <w:t>A ASAP)</w:t>
      </w:r>
      <w:r>
        <w:rPr>
          <w:b/>
        </w:rPr>
        <w:t>:</w:t>
      </w:r>
    </w:p>
    <w:p w14:paraId="646EDC15" w14:textId="77777777" w:rsidR="004D6770" w:rsidRDefault="004D6770"/>
    <w:p w14:paraId="0BFDF716" w14:textId="6E86DA60" w:rsidR="004D6770" w:rsidRDefault="00FD7189">
      <w:r>
        <w:t xml:space="preserve">Completed application submission. All components except for the application form should be emailed directly to </w:t>
      </w:r>
      <w:hyperlink r:id="rId10" w:history="1">
        <w:r w:rsidR="007F0D78" w:rsidRPr="00FC098D">
          <w:rPr>
            <w:rStyle w:val="Hyperlink"/>
          </w:rPr>
          <w:t>JGBS@thomasmore.edu</w:t>
        </w:r>
      </w:hyperlink>
      <w:r w:rsidR="007F0D78">
        <w:t xml:space="preserve"> </w:t>
      </w:r>
      <w:r>
        <w:t xml:space="preserve">. </w:t>
      </w:r>
    </w:p>
    <w:p w14:paraId="28FCB839" w14:textId="220DC423" w:rsidR="004D6770" w:rsidRDefault="00FD7189">
      <w:pPr>
        <w:numPr>
          <w:ilvl w:val="0"/>
          <w:numId w:val="2"/>
        </w:numPr>
      </w:pPr>
      <w:r>
        <w:t>This JGB</w:t>
      </w:r>
      <w:r w:rsidR="007F0D78">
        <w:t>S</w:t>
      </w:r>
      <w:r>
        <w:t xml:space="preserve"> application form.</w:t>
      </w:r>
    </w:p>
    <w:p w14:paraId="02342326" w14:textId="77777777" w:rsidR="004D6770" w:rsidRDefault="00FD7189">
      <w:pPr>
        <w:numPr>
          <w:ilvl w:val="0"/>
          <w:numId w:val="2"/>
        </w:numPr>
      </w:pPr>
      <w:r>
        <w:t>Three letters of recommendation (attesting to academic merit and character)</w:t>
      </w:r>
    </w:p>
    <w:p w14:paraId="25352460" w14:textId="052A2B97" w:rsidR="004D6770" w:rsidRDefault="00FD7189" w:rsidP="00DA64B6">
      <w:r>
        <w:t xml:space="preserve">Please request from three persons, preferably your professors, letters supporting your candidacy.  Letters should attest to your academic abilities and/or your character.  </w:t>
      </w:r>
      <w:r>
        <w:rPr>
          <w:b/>
        </w:rPr>
        <w:t xml:space="preserve">These letters are to be emailed directly by your reference to the Committee at </w:t>
      </w:r>
      <w:hyperlink r:id="rId11" w:history="1">
        <w:r w:rsidR="00DA64B6" w:rsidRPr="00D93AE7">
          <w:rPr>
            <w:rStyle w:val="Hyperlink"/>
            <w:b/>
          </w:rPr>
          <w:t>JGBS@thomasmore.edu</w:t>
        </w:r>
      </w:hyperlink>
      <w:r w:rsidR="00DA64B6">
        <w:rPr>
          <w:b/>
        </w:rPr>
        <w:t xml:space="preserve"> </w:t>
      </w:r>
    </w:p>
    <w:p w14:paraId="02C139DE" w14:textId="77777777" w:rsidR="004D6770" w:rsidRDefault="00FD7189">
      <w:pPr>
        <w:numPr>
          <w:ilvl w:val="0"/>
          <w:numId w:val="2"/>
        </w:numPr>
      </w:pPr>
      <w:r>
        <w:t>Two-minute audio or video self-interview discussing:</w:t>
      </w:r>
    </w:p>
    <w:p w14:paraId="49D5AC99" w14:textId="77777777" w:rsidR="004D6770" w:rsidRDefault="00FD7189">
      <w:pPr>
        <w:numPr>
          <w:ilvl w:val="1"/>
          <w:numId w:val="2"/>
        </w:numPr>
        <w:pBdr>
          <w:top w:val="nil"/>
          <w:left w:val="nil"/>
          <w:bottom w:val="nil"/>
          <w:right w:val="nil"/>
          <w:between w:val="nil"/>
        </w:pBdr>
        <w:rPr>
          <w:color w:val="000000"/>
          <w:u w:val="single"/>
        </w:rPr>
      </w:pPr>
      <w:r>
        <w:rPr>
          <w:color w:val="000000"/>
        </w:rPr>
        <w:t xml:space="preserve">something you’re proud of (leadership, creativity, service, or other significant accomplishment) OR  </w:t>
      </w:r>
    </w:p>
    <w:p w14:paraId="254B5735" w14:textId="77777777" w:rsidR="004D6770" w:rsidRDefault="00FD7189">
      <w:pPr>
        <w:numPr>
          <w:ilvl w:val="1"/>
          <w:numId w:val="2"/>
        </w:numPr>
        <w:pBdr>
          <w:top w:val="nil"/>
          <w:left w:val="nil"/>
          <w:bottom w:val="nil"/>
          <w:right w:val="nil"/>
          <w:between w:val="nil"/>
        </w:pBdr>
        <w:rPr>
          <w:color w:val="000000"/>
          <w:u w:val="single"/>
        </w:rPr>
      </w:pPr>
      <w:r>
        <w:rPr>
          <w:color w:val="000000"/>
        </w:rPr>
        <w:t xml:space="preserve">something either you had to give up </w:t>
      </w:r>
      <w:proofErr w:type="gramStart"/>
      <w:r>
        <w:rPr>
          <w:color w:val="000000"/>
        </w:rPr>
        <w:t>to achieve</w:t>
      </w:r>
      <w:proofErr w:type="gramEnd"/>
      <w:r>
        <w:rPr>
          <w:color w:val="000000"/>
        </w:rPr>
        <w:t xml:space="preserve"> academically or something desirable you were not able to have due to other significant commitments (family, academics, sports).</w:t>
      </w:r>
    </w:p>
    <w:p w14:paraId="565D4CC4" w14:textId="2A642CAC" w:rsidR="004D6770" w:rsidRDefault="00FD7189">
      <w:pPr>
        <w:numPr>
          <w:ilvl w:val="1"/>
          <w:numId w:val="2"/>
        </w:numPr>
        <w:pBdr>
          <w:top w:val="nil"/>
          <w:left w:val="nil"/>
          <w:bottom w:val="nil"/>
          <w:right w:val="nil"/>
          <w:between w:val="nil"/>
        </w:pBdr>
      </w:pPr>
      <w:r>
        <w:rPr>
          <w:color w:val="000000"/>
        </w:rPr>
        <w:t>Please send a link (not the video itself) t</w:t>
      </w:r>
      <w:r w:rsidR="00DA64B6">
        <w:rPr>
          <w:color w:val="000000"/>
        </w:rPr>
        <w:t xml:space="preserve">o </w:t>
      </w:r>
      <w:hyperlink r:id="rId12" w:history="1">
        <w:r w:rsidR="00DA64B6" w:rsidRPr="00D93AE7">
          <w:rPr>
            <w:rStyle w:val="Hyperlink"/>
          </w:rPr>
          <w:t>JGBS@thomasmore.edu</w:t>
        </w:r>
      </w:hyperlink>
      <w:r w:rsidR="00DA64B6">
        <w:rPr>
          <w:color w:val="0000FF"/>
          <w:u w:val="single"/>
        </w:rPr>
        <w:t>.</w:t>
      </w:r>
      <w:r w:rsidR="003B3C0B">
        <w:rPr>
          <w:color w:val="000000"/>
        </w:rPr>
        <w:t xml:space="preserve">  W</w:t>
      </w:r>
      <w:r>
        <w:rPr>
          <w:color w:val="000000"/>
        </w:rPr>
        <w:t>e recommend this brief instructional video as well: </w:t>
      </w:r>
      <w:hyperlink r:id="rId13">
        <w:r>
          <w:rPr>
            <w:color w:val="0000FF"/>
            <w:u w:val="single"/>
          </w:rPr>
          <w:t>https://youtu.be/6C4dEpT0rYg</w:t>
        </w:r>
      </w:hyperlink>
      <w:r>
        <w:rPr>
          <w:color w:val="000000"/>
        </w:rPr>
        <w:t> </w:t>
      </w:r>
    </w:p>
    <w:p w14:paraId="5456E41A" w14:textId="78CB5B33" w:rsidR="004D6770" w:rsidRDefault="00FD7189">
      <w:pPr>
        <w:numPr>
          <w:ilvl w:val="0"/>
          <w:numId w:val="2"/>
        </w:numPr>
      </w:pPr>
      <w:r>
        <w:t xml:space="preserve">Academic transcript (unofficial </w:t>
      </w:r>
      <w:r w:rsidR="00AB1133">
        <w:t xml:space="preserve">TMU </w:t>
      </w:r>
      <w:r>
        <w:t xml:space="preserve">transcript </w:t>
      </w:r>
      <w:r w:rsidR="00AB1133">
        <w:t>from</w:t>
      </w:r>
      <w:r>
        <w:t xml:space="preserve"> Registrar is acceptable</w:t>
      </w:r>
      <w:r w:rsidR="00AB1133">
        <w:t>; official from other schools</w:t>
      </w:r>
      <w:r>
        <w:t>).</w:t>
      </w:r>
    </w:p>
    <w:p w14:paraId="24799EAD" w14:textId="77777777" w:rsidR="004D6770" w:rsidRDefault="00FD7189">
      <w:pPr>
        <w:numPr>
          <w:ilvl w:val="0"/>
          <w:numId w:val="2"/>
        </w:numPr>
      </w:pPr>
      <w:proofErr w:type="gramStart"/>
      <w:r>
        <w:t>Two page</w:t>
      </w:r>
      <w:proofErr w:type="gramEnd"/>
      <w:r>
        <w:t xml:space="preserve"> maximum blind application essay (prompt below).</w:t>
      </w:r>
    </w:p>
    <w:p w14:paraId="68C91588" w14:textId="77777777" w:rsidR="004D6770" w:rsidRDefault="00FD7189">
      <w:pPr>
        <w:numPr>
          <w:ilvl w:val="0"/>
          <w:numId w:val="2"/>
        </w:numPr>
      </w:pPr>
      <w:r>
        <w:t>Chart listing significant community service (fill in chart below).</w:t>
      </w:r>
    </w:p>
    <w:p w14:paraId="054BF593" w14:textId="77777777" w:rsidR="004D6770" w:rsidRDefault="004D6770"/>
    <w:p w14:paraId="4E18C2D9" w14:textId="0616FE7E" w:rsidR="004D6770" w:rsidRDefault="00FD7189">
      <w:pPr>
        <w:pBdr>
          <w:top w:val="nil"/>
          <w:left w:val="nil"/>
          <w:bottom w:val="nil"/>
          <w:right w:val="nil"/>
          <w:between w:val="nil"/>
        </w:pBdr>
        <w:rPr>
          <w:color w:val="000000"/>
          <w:u w:val="single"/>
        </w:rPr>
      </w:pPr>
      <w:r>
        <w:rPr>
          <w:color w:val="000000"/>
        </w:rPr>
        <w:t>Please note that all finalists will be asked to participate in a</w:t>
      </w:r>
      <w:r w:rsidR="007F0D78">
        <w:rPr>
          <w:color w:val="000000"/>
        </w:rPr>
        <w:t xml:space="preserve">n </w:t>
      </w:r>
      <w:r>
        <w:rPr>
          <w:color w:val="000000"/>
        </w:rPr>
        <w:t>interview</w:t>
      </w:r>
      <w:r w:rsidR="007F0D78">
        <w:rPr>
          <w:color w:val="000000"/>
        </w:rPr>
        <w:t xml:space="preserve"> (preferably in person, but Zoom is possible)</w:t>
      </w:r>
      <w:r>
        <w:rPr>
          <w:color w:val="000000"/>
        </w:rPr>
        <w:t xml:space="preserve"> on Wednesday 1</w:t>
      </w:r>
      <w:r w:rsidR="007F0D78">
        <w:t>0</w:t>
      </w:r>
      <w:r>
        <w:t xml:space="preserve"> </w:t>
      </w:r>
      <w:r>
        <w:rPr>
          <w:color w:val="000000"/>
        </w:rPr>
        <w:t>May 202</w:t>
      </w:r>
      <w:r w:rsidR="007F0D78">
        <w:rPr>
          <w:color w:val="000000"/>
        </w:rPr>
        <w:t>3</w:t>
      </w:r>
      <w:r>
        <w:rPr>
          <w:color w:val="000000"/>
        </w:rPr>
        <w:t xml:space="preserve">. You should expect to hear about an interview </w:t>
      </w:r>
      <w:r w:rsidR="008359CA">
        <w:rPr>
          <w:color w:val="000000"/>
        </w:rPr>
        <w:t>no later than</w:t>
      </w:r>
      <w:r>
        <w:rPr>
          <w:color w:val="000000"/>
        </w:rPr>
        <w:t xml:space="preserve"> </w:t>
      </w:r>
      <w:r w:rsidR="007F0D78">
        <w:rPr>
          <w:color w:val="000000"/>
        </w:rPr>
        <w:t>5</w:t>
      </w:r>
      <w:r w:rsidR="008359CA">
        <w:rPr>
          <w:color w:val="000000"/>
        </w:rPr>
        <w:t xml:space="preserve"> May.</w:t>
      </w:r>
    </w:p>
    <w:p w14:paraId="26F7CC62" w14:textId="77777777" w:rsidR="004D6770" w:rsidRDefault="004D6770">
      <w:pPr>
        <w:pStyle w:val="Heading5"/>
        <w:ind w:left="0"/>
      </w:pPr>
    </w:p>
    <w:p w14:paraId="0B68A55F" w14:textId="77777777" w:rsidR="004D6770" w:rsidRDefault="004D6770">
      <w:pPr>
        <w:pStyle w:val="Heading5"/>
        <w:ind w:left="0"/>
      </w:pPr>
    </w:p>
    <w:p w14:paraId="489CD1DA" w14:textId="77777777" w:rsidR="004D6770" w:rsidRDefault="00FD7189">
      <w:pPr>
        <w:pStyle w:val="Heading5"/>
        <w:ind w:left="0"/>
      </w:pPr>
      <w:r>
        <w:t xml:space="preserve">Your Signature:  __________________________________ Date of </w:t>
      </w:r>
      <w:proofErr w:type="gramStart"/>
      <w:r>
        <w:t>Submission  _</w:t>
      </w:r>
      <w:proofErr w:type="gramEnd"/>
      <w:r>
        <w:t>______________________</w:t>
      </w:r>
    </w:p>
    <w:p w14:paraId="432B75B5" w14:textId="77777777" w:rsidR="004D6770" w:rsidRDefault="004D6770">
      <w:pPr>
        <w:tabs>
          <w:tab w:val="left" w:pos="1800"/>
        </w:tabs>
      </w:pPr>
    </w:p>
    <w:p w14:paraId="754F6E9A" w14:textId="77777777" w:rsidR="004D6770" w:rsidRDefault="004D6770">
      <w:pPr>
        <w:tabs>
          <w:tab w:val="left" w:pos="1800"/>
        </w:tabs>
      </w:pPr>
    </w:p>
    <w:p w14:paraId="0352FF96" w14:textId="6FE2E068" w:rsidR="004D6770" w:rsidRDefault="00FD7189">
      <w:pPr>
        <w:tabs>
          <w:tab w:val="left" w:pos="1800"/>
        </w:tabs>
        <w:sectPr w:rsidR="004D6770">
          <w:footerReference w:type="default" r:id="rId14"/>
          <w:footerReference w:type="first" r:id="rId15"/>
          <w:pgSz w:w="12240" w:h="15840"/>
          <w:pgMar w:top="720" w:right="720" w:bottom="720" w:left="720" w:header="720" w:footer="720" w:gutter="0"/>
          <w:cols w:space="720"/>
          <w:titlePg/>
        </w:sectPr>
      </w:pPr>
      <w:r>
        <w:t>Notification of Committee decisions is made late-May. You may contact Dr. Sherron in her Philosophy Department office, by phone 859-344-3387, or by e-mail (</w:t>
      </w:r>
      <w:hyperlink r:id="rId16">
        <w:r>
          <w:rPr>
            <w:color w:val="0000FF"/>
            <w:u w:val="single"/>
          </w:rPr>
          <w:t>sherroc@thomasmore.edu</w:t>
        </w:r>
      </w:hyperlink>
      <w:r>
        <w:t>).  Throughout the application process, you should check your e-mail for acknowledgements and questions from her.</w:t>
      </w:r>
    </w:p>
    <w:p w14:paraId="2223D7DD" w14:textId="77777777" w:rsidR="004D6770" w:rsidRDefault="00FD7189">
      <w:pPr>
        <w:tabs>
          <w:tab w:val="left" w:pos="1800"/>
        </w:tabs>
        <w:jc w:val="center"/>
        <w:rPr>
          <w:b/>
          <w:sz w:val="44"/>
          <w:szCs w:val="44"/>
        </w:rPr>
      </w:pPr>
      <w:r>
        <w:rPr>
          <w:b/>
          <w:sz w:val="44"/>
          <w:szCs w:val="44"/>
        </w:rPr>
        <w:lastRenderedPageBreak/>
        <w:t xml:space="preserve">James Graham Brown Scholars Program </w:t>
      </w:r>
    </w:p>
    <w:p w14:paraId="541CFFDE" w14:textId="77777777" w:rsidR="004D6770" w:rsidRDefault="00FD7189">
      <w:pPr>
        <w:tabs>
          <w:tab w:val="left" w:pos="1800"/>
        </w:tabs>
        <w:jc w:val="center"/>
        <w:rPr>
          <w:b/>
          <w:sz w:val="36"/>
          <w:szCs w:val="36"/>
        </w:rPr>
      </w:pPr>
      <w:r>
        <w:rPr>
          <w:b/>
          <w:sz w:val="36"/>
          <w:szCs w:val="36"/>
        </w:rPr>
        <w:t>Scholarship Essay</w:t>
      </w:r>
    </w:p>
    <w:p w14:paraId="7790DC89" w14:textId="77777777" w:rsidR="004D6770" w:rsidRDefault="004D6770">
      <w:pPr>
        <w:tabs>
          <w:tab w:val="left" w:pos="1800"/>
        </w:tabs>
        <w:jc w:val="center"/>
        <w:rPr>
          <w:b/>
        </w:rPr>
      </w:pPr>
    </w:p>
    <w:p w14:paraId="0B695B66" w14:textId="77777777" w:rsidR="004D6770" w:rsidRDefault="00FD7189">
      <w:pPr>
        <w:tabs>
          <w:tab w:val="left" w:pos="1800"/>
        </w:tabs>
        <w:jc w:val="center"/>
      </w:pPr>
      <w:r>
        <w:t xml:space="preserve">Essays are evaluated anonymously and </w:t>
      </w:r>
      <w:r>
        <w:rPr>
          <w:u w:val="single"/>
        </w:rPr>
        <w:t>should not have your name on it</w:t>
      </w:r>
      <w:r>
        <w:t xml:space="preserve">. </w:t>
      </w:r>
    </w:p>
    <w:p w14:paraId="63E4139F" w14:textId="77777777" w:rsidR="004D6770" w:rsidRDefault="00FD7189">
      <w:pPr>
        <w:tabs>
          <w:tab w:val="left" w:pos="1800"/>
        </w:tabs>
        <w:jc w:val="center"/>
      </w:pPr>
      <w:r>
        <w:t>.</w:t>
      </w:r>
    </w:p>
    <w:p w14:paraId="3FD1A41C" w14:textId="77777777" w:rsidR="004D6770" w:rsidRDefault="004D6770">
      <w:pPr>
        <w:tabs>
          <w:tab w:val="left" w:pos="1800"/>
        </w:tabs>
        <w:rPr>
          <w:b/>
        </w:rPr>
      </w:pPr>
    </w:p>
    <w:p w14:paraId="6891AED8" w14:textId="77777777" w:rsidR="004D6770" w:rsidRDefault="004D6770">
      <w:pPr>
        <w:tabs>
          <w:tab w:val="left" w:pos="1800"/>
        </w:tabs>
        <w:rPr>
          <w:b/>
          <w:u w:val="single"/>
        </w:rPr>
      </w:pPr>
    </w:p>
    <w:p w14:paraId="37ED8B28" w14:textId="77777777" w:rsidR="004D6770" w:rsidRDefault="00FD7189">
      <w:pPr>
        <w:tabs>
          <w:tab w:val="left" w:pos="1800"/>
        </w:tabs>
        <w:rPr>
          <w:b/>
          <w:u w:val="single"/>
        </w:rPr>
      </w:pPr>
      <w:r>
        <w:rPr>
          <w:b/>
          <w:u w:val="single"/>
        </w:rPr>
        <w:t>Essay Prompt</w:t>
      </w:r>
    </w:p>
    <w:p w14:paraId="2F004C95" w14:textId="77777777" w:rsidR="004D6770" w:rsidRDefault="004D6770">
      <w:pPr>
        <w:tabs>
          <w:tab w:val="left" w:pos="1800"/>
        </w:tabs>
      </w:pPr>
    </w:p>
    <w:p w14:paraId="084B55E9" w14:textId="77777777" w:rsidR="00BD5389" w:rsidRPr="009C64CC" w:rsidRDefault="00BD5389" w:rsidP="00BD5389">
      <w:pPr>
        <w:rPr>
          <w:sz w:val="22"/>
          <w:szCs w:val="22"/>
        </w:rPr>
      </w:pPr>
      <w:r w:rsidRPr="00C822F6">
        <w:t>Reflect</w:t>
      </w:r>
      <w:r>
        <w:t xml:space="preserve">ing </w:t>
      </w:r>
      <w:r w:rsidRPr="00C822F6">
        <w:t>on your time at TMU and our mission:</w:t>
      </w:r>
    </w:p>
    <w:p w14:paraId="4D2B81F8" w14:textId="77777777" w:rsidR="00BD5389" w:rsidRPr="009C64CC" w:rsidRDefault="00BD5389" w:rsidP="00BD5389">
      <w:pPr>
        <w:ind w:left="720"/>
        <w:jc w:val="both"/>
        <w:rPr>
          <w:i/>
          <w:iCs/>
        </w:rPr>
      </w:pPr>
      <w:r w:rsidRPr="00C822F6">
        <w:rPr>
          <w:i/>
          <w:iCs/>
          <w:color w:val="242424"/>
          <w:shd w:val="clear" w:color="auto" w:fill="F2F6FA"/>
        </w:rPr>
        <w:t>Thomas More University is the Catholic Liberal Arts University of the Diocese of Covington, Kentucky. Inspired by the Catholic Intellectual Tradition, we challenge students of all faiths to examine the ultimate meaning of life, their place in the world, and their responsibility to others.</w:t>
      </w:r>
    </w:p>
    <w:p w14:paraId="1925D506" w14:textId="4A177759" w:rsidR="00BD5389" w:rsidRPr="00C822F6" w:rsidRDefault="00BD5389" w:rsidP="00BD5389">
      <w:r w:rsidRPr="00C822F6">
        <w:t xml:space="preserve">If you were part of a group that was going to create a signature event for </w:t>
      </w:r>
      <w:r>
        <w:t>TMU</w:t>
      </w:r>
      <w:r w:rsidRPr="00C822F6">
        <w:t xml:space="preserve">, what would it be? </w:t>
      </w:r>
      <w:r>
        <w:t xml:space="preserve"> Describe the event, including the involvement of students, faculty, staff, and any</w:t>
      </w:r>
      <w:r w:rsidRPr="00C822F6">
        <w:t xml:space="preserve"> external partners</w:t>
      </w:r>
      <w:r>
        <w:t xml:space="preserve"> you choose. </w:t>
      </w:r>
      <w:r w:rsidRPr="00C822F6">
        <w:t xml:space="preserve"> How would your event help deepen </w:t>
      </w:r>
      <w:r>
        <w:t xml:space="preserve">all </w:t>
      </w:r>
      <w:r w:rsidRPr="00C822F6">
        <w:t xml:space="preserve">students’ understanding of our Mission?  </w:t>
      </w:r>
      <w:r w:rsidR="007F0D78">
        <w:t xml:space="preserve">How could it strengthen ties across TMU constituents?  </w:t>
      </w:r>
      <w:r w:rsidRPr="00C822F6">
        <w:t xml:space="preserve">How </w:t>
      </w:r>
      <w:r w:rsidR="007F0D78">
        <w:t>might</w:t>
      </w:r>
      <w:r w:rsidRPr="00C822F6">
        <w:t xml:space="preserve"> it help people outside TMU</w:t>
      </w:r>
      <w:r>
        <w:t>, particularly those who are not Catholic, those who did not attend university, and those who did not grow up in the greater Cincinnati region,</w:t>
      </w:r>
      <w:r w:rsidRPr="00C822F6">
        <w:t xml:space="preserve"> understand our </w:t>
      </w:r>
      <w:r>
        <w:t xml:space="preserve">purpose and </w:t>
      </w:r>
      <w:r w:rsidRPr="00C822F6">
        <w:t>Mission?</w:t>
      </w:r>
    </w:p>
    <w:p w14:paraId="6BA9B71F" w14:textId="77777777" w:rsidR="004D6770" w:rsidRDefault="004D6770">
      <w:pPr>
        <w:pBdr>
          <w:bottom w:val="single" w:sz="6" w:space="22" w:color="000000"/>
        </w:pBdr>
      </w:pPr>
    </w:p>
    <w:p w14:paraId="68E304ED" w14:textId="7186B89C" w:rsidR="004D6770" w:rsidRDefault="00FD7189">
      <w:pPr>
        <w:pBdr>
          <w:bottom w:val="single" w:sz="6" w:space="22" w:color="000000"/>
        </w:pBdr>
      </w:pPr>
      <w:r>
        <w:t xml:space="preserve">In 750-1000 words, please reflect on this </w:t>
      </w:r>
      <w:r w:rsidR="00BD5389">
        <w:t xml:space="preserve">creative </w:t>
      </w:r>
      <w:r w:rsidR="007F0D78">
        <w:t>exploration of our Mission</w:t>
      </w:r>
      <w:r>
        <w:t xml:space="preserve">.  Your well-crafted and polished essay should reflect your own original thinking with no or minimal references to outside sources; your audience consists of college professors.  There is no right or wrong answer – we are genuinely interested in your honest response and how well you address this </w:t>
      </w:r>
      <w:r w:rsidR="007F0D78">
        <w:t>hypothetical opportunity.</w:t>
      </w:r>
    </w:p>
    <w:p w14:paraId="6840E677" w14:textId="77777777" w:rsidR="004D6770" w:rsidRDefault="004D6770">
      <w:pPr>
        <w:ind w:right="-720"/>
        <w:jc w:val="center"/>
      </w:pPr>
    </w:p>
    <w:p w14:paraId="1CD6526D" w14:textId="77777777" w:rsidR="004D6770" w:rsidRDefault="004D6770">
      <w:pPr>
        <w:ind w:right="-720"/>
        <w:jc w:val="center"/>
      </w:pPr>
    </w:p>
    <w:p w14:paraId="6524E85A" w14:textId="77777777" w:rsidR="004D6770" w:rsidRDefault="004D6770">
      <w:pPr>
        <w:ind w:right="-720"/>
        <w:jc w:val="center"/>
      </w:pPr>
    </w:p>
    <w:p w14:paraId="53F2ACD8" w14:textId="77777777" w:rsidR="004D6770" w:rsidRDefault="00FD7189">
      <w:r>
        <w:br w:type="page"/>
      </w:r>
    </w:p>
    <w:p w14:paraId="1FDDC6BE" w14:textId="77777777" w:rsidR="004D6770" w:rsidRDefault="004D6770">
      <w:pPr>
        <w:ind w:right="-720"/>
        <w:jc w:val="center"/>
      </w:pPr>
    </w:p>
    <w:p w14:paraId="1A1E2C8F" w14:textId="77777777" w:rsidR="004D6770" w:rsidRDefault="00FD7189">
      <w:pPr>
        <w:ind w:right="-720"/>
        <w:jc w:val="center"/>
        <w:rPr>
          <w:b/>
          <w:sz w:val="44"/>
          <w:szCs w:val="44"/>
        </w:rPr>
      </w:pPr>
      <w:r>
        <w:rPr>
          <w:b/>
          <w:sz w:val="44"/>
          <w:szCs w:val="44"/>
        </w:rPr>
        <w:t>Service Chart</w:t>
      </w:r>
    </w:p>
    <w:p w14:paraId="12A03302" w14:textId="77777777" w:rsidR="004D6770" w:rsidRDefault="004D6770">
      <w:pPr>
        <w:ind w:right="-720"/>
        <w:jc w:val="center"/>
      </w:pPr>
    </w:p>
    <w:p w14:paraId="26D18B07" w14:textId="3D9AA815" w:rsidR="004D6770" w:rsidRDefault="00FD7189">
      <w:pPr>
        <w:ind w:right="-720"/>
      </w:pPr>
      <w:r>
        <w:t xml:space="preserve">Fill out the chart below listing your top 15 service experiences completed during college. </w:t>
      </w:r>
      <w:r w:rsidR="00AB1133">
        <w:t xml:space="preserve">Most recent on top of chart. </w:t>
      </w:r>
      <w:r>
        <w:t>Give priority to significant service which includes a long-term commitment with one organization or a concentrated effort (such as a full-weekend service retreat).</w:t>
      </w:r>
    </w:p>
    <w:p w14:paraId="4FCF40F7" w14:textId="77777777" w:rsidR="004D6770" w:rsidRDefault="004D6770">
      <w:pPr>
        <w:ind w:right="-720"/>
      </w:pPr>
    </w:p>
    <w:tbl>
      <w:tblPr>
        <w:tblStyle w:val="a"/>
        <w:tblW w:w="10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790"/>
        <w:gridCol w:w="1980"/>
        <w:gridCol w:w="3553"/>
      </w:tblGrid>
      <w:tr w:rsidR="004D6770" w14:paraId="13F8C3C1" w14:textId="77777777" w:rsidTr="007F0D78">
        <w:trPr>
          <w:trHeight w:val="1340"/>
        </w:trPr>
        <w:tc>
          <w:tcPr>
            <w:tcW w:w="2515" w:type="dxa"/>
          </w:tcPr>
          <w:p w14:paraId="5CFC3120" w14:textId="77777777" w:rsidR="004D6770" w:rsidRDefault="00FD7189">
            <w:pPr>
              <w:ind w:right="-720"/>
            </w:pPr>
            <w:r>
              <w:t>Organization</w:t>
            </w:r>
          </w:p>
        </w:tc>
        <w:tc>
          <w:tcPr>
            <w:tcW w:w="2790" w:type="dxa"/>
          </w:tcPr>
          <w:p w14:paraId="1D3E5FB0" w14:textId="77777777" w:rsidR="00AB1133" w:rsidRDefault="00FD7189">
            <w:pPr>
              <w:ind w:right="-720"/>
            </w:pPr>
            <w:r>
              <w:t xml:space="preserve"># </w:t>
            </w:r>
            <w:proofErr w:type="gramStart"/>
            <w:r>
              <w:t>of</w:t>
            </w:r>
            <w:proofErr w:type="gramEnd"/>
            <w:r>
              <w:t xml:space="preserve"> Completed Hours</w:t>
            </w:r>
            <w:r w:rsidR="00AB1133">
              <w:t xml:space="preserve"> </w:t>
            </w:r>
          </w:p>
          <w:p w14:paraId="08339E45" w14:textId="77777777" w:rsidR="00137DFA" w:rsidRDefault="00137DFA">
            <w:pPr>
              <w:ind w:right="-720"/>
            </w:pPr>
          </w:p>
          <w:p w14:paraId="2484B799" w14:textId="140B150F" w:rsidR="00137DFA" w:rsidRDefault="00137DFA">
            <w:pPr>
              <w:ind w:right="-720"/>
            </w:pPr>
            <w:r>
              <w:t>T</w:t>
            </w:r>
            <w:r>
              <w:t>otal time spent</w:t>
            </w:r>
            <w:r>
              <w:t xml:space="preserve"> while</w:t>
            </w:r>
          </w:p>
          <w:p w14:paraId="51F579F5" w14:textId="3F4B6AEC" w:rsidR="00137DFA" w:rsidRDefault="00137DFA">
            <w:pPr>
              <w:ind w:right="-720"/>
            </w:pPr>
            <w:r>
              <w:t>in college.</w:t>
            </w:r>
          </w:p>
        </w:tc>
        <w:tc>
          <w:tcPr>
            <w:tcW w:w="1980" w:type="dxa"/>
          </w:tcPr>
          <w:p w14:paraId="092DA347" w14:textId="77777777" w:rsidR="007F0D78" w:rsidRDefault="00FD7189">
            <w:pPr>
              <w:ind w:right="-720"/>
            </w:pPr>
            <w:r>
              <w:t xml:space="preserve">Recurring? </w:t>
            </w:r>
          </w:p>
          <w:p w14:paraId="515483F8" w14:textId="3EB6E2F5" w:rsidR="004D6770" w:rsidRDefault="00FD7189">
            <w:pPr>
              <w:ind w:right="-720"/>
            </w:pPr>
            <w:r>
              <w:t xml:space="preserve">(Yes or </w:t>
            </w:r>
            <w:proofErr w:type="gramStart"/>
            <w:r>
              <w:t>No</w:t>
            </w:r>
            <w:proofErr w:type="gramEnd"/>
            <w:r>
              <w:t>)</w:t>
            </w:r>
          </w:p>
        </w:tc>
        <w:tc>
          <w:tcPr>
            <w:tcW w:w="3553" w:type="dxa"/>
          </w:tcPr>
          <w:p w14:paraId="69CA606D" w14:textId="77777777" w:rsidR="00137DFA" w:rsidRDefault="00FD7189">
            <w:pPr>
              <w:ind w:right="-720"/>
            </w:pPr>
            <w:r w:rsidRPr="00AB1133">
              <w:t xml:space="preserve">If Recurring, </w:t>
            </w:r>
          </w:p>
          <w:p w14:paraId="3257A460" w14:textId="36DAA3DC" w:rsidR="004D6770" w:rsidRPr="00AB1133" w:rsidRDefault="00137DFA">
            <w:pPr>
              <w:ind w:right="-720"/>
            </w:pPr>
            <w:r>
              <w:t xml:space="preserve"># </w:t>
            </w:r>
            <w:proofErr w:type="gramStart"/>
            <w:r>
              <w:t>of</w:t>
            </w:r>
            <w:proofErr w:type="gramEnd"/>
            <w:r>
              <w:t xml:space="preserve"> hours and f</w:t>
            </w:r>
            <w:r w:rsidR="00FD7189" w:rsidRPr="00AB1133">
              <w:t xml:space="preserve">requency </w:t>
            </w:r>
          </w:p>
          <w:p w14:paraId="1C84F019" w14:textId="77777777" w:rsidR="004D6770" w:rsidRDefault="00FD7189">
            <w:pPr>
              <w:ind w:right="-720"/>
            </w:pPr>
            <w:r w:rsidRPr="00AB1133">
              <w:t>(e.g., weekly, monthly, etc.)</w:t>
            </w:r>
          </w:p>
          <w:p w14:paraId="28BBFFB7" w14:textId="77777777" w:rsidR="007F0D78" w:rsidRDefault="007F0D78">
            <w:pPr>
              <w:ind w:right="-720"/>
            </w:pPr>
          </w:p>
          <w:p w14:paraId="6749C433" w14:textId="614B5D97" w:rsidR="007F0D78" w:rsidRPr="00AB1133" w:rsidRDefault="007F0D78">
            <w:pPr>
              <w:ind w:right="-720"/>
            </w:pPr>
          </w:p>
        </w:tc>
      </w:tr>
      <w:tr w:rsidR="004D6770" w14:paraId="3426C066" w14:textId="77777777" w:rsidTr="007F0D78">
        <w:trPr>
          <w:trHeight w:val="657"/>
        </w:trPr>
        <w:tc>
          <w:tcPr>
            <w:tcW w:w="2515" w:type="dxa"/>
          </w:tcPr>
          <w:p w14:paraId="497A73D1" w14:textId="77777777" w:rsidR="004D6770" w:rsidRDefault="004D6770">
            <w:pPr>
              <w:ind w:right="-720"/>
            </w:pPr>
          </w:p>
        </w:tc>
        <w:tc>
          <w:tcPr>
            <w:tcW w:w="2790" w:type="dxa"/>
          </w:tcPr>
          <w:p w14:paraId="79B9F54F" w14:textId="77777777" w:rsidR="004D6770" w:rsidRDefault="004D6770">
            <w:pPr>
              <w:ind w:right="-720"/>
            </w:pPr>
          </w:p>
        </w:tc>
        <w:tc>
          <w:tcPr>
            <w:tcW w:w="1980" w:type="dxa"/>
          </w:tcPr>
          <w:p w14:paraId="6E04D67A" w14:textId="77777777" w:rsidR="004D6770" w:rsidRDefault="004D6770">
            <w:pPr>
              <w:ind w:right="-720"/>
            </w:pPr>
          </w:p>
        </w:tc>
        <w:tc>
          <w:tcPr>
            <w:tcW w:w="3553" w:type="dxa"/>
          </w:tcPr>
          <w:p w14:paraId="4AA4ED0C" w14:textId="77777777" w:rsidR="004D6770" w:rsidRDefault="004D6770">
            <w:pPr>
              <w:ind w:right="-720"/>
            </w:pPr>
          </w:p>
        </w:tc>
      </w:tr>
      <w:tr w:rsidR="004D6770" w14:paraId="07B299BA" w14:textId="77777777" w:rsidTr="007F0D78">
        <w:trPr>
          <w:trHeight w:val="682"/>
        </w:trPr>
        <w:tc>
          <w:tcPr>
            <w:tcW w:w="2515" w:type="dxa"/>
          </w:tcPr>
          <w:p w14:paraId="4DAFD721" w14:textId="77777777" w:rsidR="004D6770" w:rsidRDefault="004D6770">
            <w:pPr>
              <w:ind w:right="-720"/>
            </w:pPr>
          </w:p>
        </w:tc>
        <w:tc>
          <w:tcPr>
            <w:tcW w:w="2790" w:type="dxa"/>
          </w:tcPr>
          <w:p w14:paraId="6DDCF12A" w14:textId="77777777" w:rsidR="004D6770" w:rsidRDefault="004D6770">
            <w:pPr>
              <w:ind w:right="-720"/>
            </w:pPr>
          </w:p>
        </w:tc>
        <w:tc>
          <w:tcPr>
            <w:tcW w:w="1980" w:type="dxa"/>
          </w:tcPr>
          <w:p w14:paraId="501CD2D7" w14:textId="77777777" w:rsidR="004D6770" w:rsidRDefault="004D6770">
            <w:pPr>
              <w:ind w:right="-720"/>
            </w:pPr>
          </w:p>
        </w:tc>
        <w:tc>
          <w:tcPr>
            <w:tcW w:w="3553" w:type="dxa"/>
          </w:tcPr>
          <w:p w14:paraId="7CD1623C" w14:textId="77777777" w:rsidR="004D6770" w:rsidRDefault="004D6770">
            <w:pPr>
              <w:ind w:right="-720"/>
            </w:pPr>
          </w:p>
        </w:tc>
      </w:tr>
      <w:tr w:rsidR="004D6770" w14:paraId="03C45E98" w14:textId="77777777" w:rsidTr="007F0D78">
        <w:trPr>
          <w:trHeight w:val="657"/>
        </w:trPr>
        <w:tc>
          <w:tcPr>
            <w:tcW w:w="2515" w:type="dxa"/>
          </w:tcPr>
          <w:p w14:paraId="69C026D8" w14:textId="77777777" w:rsidR="004D6770" w:rsidRDefault="004D6770">
            <w:pPr>
              <w:ind w:right="-720"/>
            </w:pPr>
          </w:p>
        </w:tc>
        <w:tc>
          <w:tcPr>
            <w:tcW w:w="2790" w:type="dxa"/>
          </w:tcPr>
          <w:p w14:paraId="0B9F281B" w14:textId="77777777" w:rsidR="004D6770" w:rsidRDefault="004D6770">
            <w:pPr>
              <w:ind w:right="-720"/>
            </w:pPr>
          </w:p>
        </w:tc>
        <w:tc>
          <w:tcPr>
            <w:tcW w:w="1980" w:type="dxa"/>
          </w:tcPr>
          <w:p w14:paraId="73D23C0B" w14:textId="77777777" w:rsidR="004D6770" w:rsidRDefault="004D6770">
            <w:pPr>
              <w:ind w:right="-720"/>
            </w:pPr>
          </w:p>
        </w:tc>
        <w:tc>
          <w:tcPr>
            <w:tcW w:w="3553" w:type="dxa"/>
          </w:tcPr>
          <w:p w14:paraId="63566097" w14:textId="77777777" w:rsidR="004D6770" w:rsidRDefault="004D6770">
            <w:pPr>
              <w:ind w:right="-720"/>
            </w:pPr>
          </w:p>
        </w:tc>
      </w:tr>
      <w:tr w:rsidR="004D6770" w14:paraId="18803AEE" w14:textId="77777777" w:rsidTr="007F0D78">
        <w:trPr>
          <w:trHeight w:val="682"/>
        </w:trPr>
        <w:tc>
          <w:tcPr>
            <w:tcW w:w="2515" w:type="dxa"/>
          </w:tcPr>
          <w:p w14:paraId="1F6DA99D" w14:textId="77777777" w:rsidR="004D6770" w:rsidRDefault="004D6770">
            <w:pPr>
              <w:ind w:right="-720"/>
            </w:pPr>
          </w:p>
        </w:tc>
        <w:tc>
          <w:tcPr>
            <w:tcW w:w="2790" w:type="dxa"/>
          </w:tcPr>
          <w:p w14:paraId="4D10AEF2" w14:textId="77777777" w:rsidR="004D6770" w:rsidRDefault="004D6770">
            <w:pPr>
              <w:ind w:right="-720"/>
            </w:pPr>
          </w:p>
        </w:tc>
        <w:tc>
          <w:tcPr>
            <w:tcW w:w="1980" w:type="dxa"/>
          </w:tcPr>
          <w:p w14:paraId="14145BA0" w14:textId="77777777" w:rsidR="004D6770" w:rsidRDefault="004D6770">
            <w:pPr>
              <w:ind w:right="-720"/>
            </w:pPr>
          </w:p>
        </w:tc>
        <w:tc>
          <w:tcPr>
            <w:tcW w:w="3553" w:type="dxa"/>
          </w:tcPr>
          <w:p w14:paraId="6C0BB734" w14:textId="77777777" w:rsidR="004D6770" w:rsidRDefault="004D6770">
            <w:pPr>
              <w:ind w:right="-720"/>
            </w:pPr>
          </w:p>
        </w:tc>
      </w:tr>
      <w:tr w:rsidR="004D6770" w14:paraId="65A336E6" w14:textId="77777777" w:rsidTr="007F0D78">
        <w:trPr>
          <w:trHeight w:val="682"/>
        </w:trPr>
        <w:tc>
          <w:tcPr>
            <w:tcW w:w="2515" w:type="dxa"/>
          </w:tcPr>
          <w:p w14:paraId="0A618BD0" w14:textId="77777777" w:rsidR="004D6770" w:rsidRDefault="004D6770">
            <w:pPr>
              <w:ind w:right="-720"/>
            </w:pPr>
          </w:p>
        </w:tc>
        <w:tc>
          <w:tcPr>
            <w:tcW w:w="2790" w:type="dxa"/>
          </w:tcPr>
          <w:p w14:paraId="5B3D6BC0" w14:textId="77777777" w:rsidR="004D6770" w:rsidRDefault="004D6770">
            <w:pPr>
              <w:ind w:right="-720"/>
            </w:pPr>
          </w:p>
        </w:tc>
        <w:tc>
          <w:tcPr>
            <w:tcW w:w="1980" w:type="dxa"/>
          </w:tcPr>
          <w:p w14:paraId="5E5B7FA3" w14:textId="77777777" w:rsidR="004D6770" w:rsidRDefault="004D6770">
            <w:pPr>
              <w:ind w:right="-720"/>
            </w:pPr>
          </w:p>
        </w:tc>
        <w:tc>
          <w:tcPr>
            <w:tcW w:w="3553" w:type="dxa"/>
          </w:tcPr>
          <w:p w14:paraId="773C76B7" w14:textId="77777777" w:rsidR="004D6770" w:rsidRDefault="004D6770">
            <w:pPr>
              <w:ind w:right="-720"/>
            </w:pPr>
          </w:p>
        </w:tc>
      </w:tr>
      <w:tr w:rsidR="004D6770" w14:paraId="6F7E7515" w14:textId="77777777" w:rsidTr="007F0D78">
        <w:trPr>
          <w:trHeight w:val="657"/>
        </w:trPr>
        <w:tc>
          <w:tcPr>
            <w:tcW w:w="2515" w:type="dxa"/>
          </w:tcPr>
          <w:p w14:paraId="417E0F77" w14:textId="77777777" w:rsidR="004D6770" w:rsidRDefault="004D6770">
            <w:pPr>
              <w:ind w:right="-720"/>
            </w:pPr>
          </w:p>
        </w:tc>
        <w:tc>
          <w:tcPr>
            <w:tcW w:w="2790" w:type="dxa"/>
          </w:tcPr>
          <w:p w14:paraId="1C241004" w14:textId="77777777" w:rsidR="004D6770" w:rsidRDefault="004D6770">
            <w:pPr>
              <w:ind w:right="-720"/>
            </w:pPr>
          </w:p>
        </w:tc>
        <w:tc>
          <w:tcPr>
            <w:tcW w:w="1980" w:type="dxa"/>
          </w:tcPr>
          <w:p w14:paraId="2E871D61" w14:textId="77777777" w:rsidR="004D6770" w:rsidRDefault="004D6770">
            <w:pPr>
              <w:ind w:right="-720"/>
            </w:pPr>
          </w:p>
        </w:tc>
        <w:tc>
          <w:tcPr>
            <w:tcW w:w="3553" w:type="dxa"/>
          </w:tcPr>
          <w:p w14:paraId="107EE75C" w14:textId="77777777" w:rsidR="004D6770" w:rsidRDefault="004D6770">
            <w:pPr>
              <w:ind w:right="-720"/>
            </w:pPr>
          </w:p>
        </w:tc>
      </w:tr>
      <w:tr w:rsidR="004D6770" w14:paraId="3AE9ACF3" w14:textId="77777777" w:rsidTr="007F0D78">
        <w:trPr>
          <w:trHeight w:val="682"/>
        </w:trPr>
        <w:tc>
          <w:tcPr>
            <w:tcW w:w="2515" w:type="dxa"/>
          </w:tcPr>
          <w:p w14:paraId="615E9D77" w14:textId="77777777" w:rsidR="004D6770" w:rsidRDefault="004D6770">
            <w:pPr>
              <w:ind w:right="-720"/>
            </w:pPr>
          </w:p>
        </w:tc>
        <w:tc>
          <w:tcPr>
            <w:tcW w:w="2790" w:type="dxa"/>
          </w:tcPr>
          <w:p w14:paraId="05CBBB5F" w14:textId="77777777" w:rsidR="004D6770" w:rsidRDefault="004D6770">
            <w:pPr>
              <w:ind w:right="-720"/>
            </w:pPr>
          </w:p>
        </w:tc>
        <w:tc>
          <w:tcPr>
            <w:tcW w:w="1980" w:type="dxa"/>
          </w:tcPr>
          <w:p w14:paraId="73DFD685" w14:textId="77777777" w:rsidR="004D6770" w:rsidRDefault="004D6770">
            <w:pPr>
              <w:ind w:right="-720"/>
            </w:pPr>
          </w:p>
        </w:tc>
        <w:tc>
          <w:tcPr>
            <w:tcW w:w="3553" w:type="dxa"/>
          </w:tcPr>
          <w:p w14:paraId="6D359032" w14:textId="77777777" w:rsidR="004D6770" w:rsidRDefault="004D6770">
            <w:pPr>
              <w:ind w:right="-720"/>
            </w:pPr>
          </w:p>
        </w:tc>
      </w:tr>
      <w:tr w:rsidR="004D6770" w14:paraId="21B95120" w14:textId="77777777" w:rsidTr="007F0D78">
        <w:trPr>
          <w:trHeight w:val="657"/>
        </w:trPr>
        <w:tc>
          <w:tcPr>
            <w:tcW w:w="2515" w:type="dxa"/>
          </w:tcPr>
          <w:p w14:paraId="319CB793" w14:textId="77777777" w:rsidR="004D6770" w:rsidRDefault="004D6770">
            <w:pPr>
              <w:ind w:right="-720"/>
            </w:pPr>
          </w:p>
        </w:tc>
        <w:tc>
          <w:tcPr>
            <w:tcW w:w="2790" w:type="dxa"/>
          </w:tcPr>
          <w:p w14:paraId="643B5F50" w14:textId="77777777" w:rsidR="004D6770" w:rsidRDefault="004D6770">
            <w:pPr>
              <w:ind w:right="-720"/>
            </w:pPr>
          </w:p>
        </w:tc>
        <w:tc>
          <w:tcPr>
            <w:tcW w:w="1980" w:type="dxa"/>
          </w:tcPr>
          <w:p w14:paraId="54C462E4" w14:textId="77777777" w:rsidR="004D6770" w:rsidRDefault="004D6770">
            <w:pPr>
              <w:ind w:right="-720"/>
            </w:pPr>
          </w:p>
        </w:tc>
        <w:tc>
          <w:tcPr>
            <w:tcW w:w="3553" w:type="dxa"/>
          </w:tcPr>
          <w:p w14:paraId="0D12B513" w14:textId="77777777" w:rsidR="004D6770" w:rsidRDefault="004D6770">
            <w:pPr>
              <w:ind w:right="-720"/>
            </w:pPr>
          </w:p>
        </w:tc>
      </w:tr>
      <w:tr w:rsidR="004D6770" w14:paraId="07A2E522" w14:textId="77777777" w:rsidTr="007F0D78">
        <w:trPr>
          <w:trHeight w:val="682"/>
        </w:trPr>
        <w:tc>
          <w:tcPr>
            <w:tcW w:w="2515" w:type="dxa"/>
          </w:tcPr>
          <w:p w14:paraId="5D6A0D71" w14:textId="77777777" w:rsidR="004D6770" w:rsidRDefault="004D6770">
            <w:pPr>
              <w:ind w:right="-720"/>
            </w:pPr>
          </w:p>
        </w:tc>
        <w:tc>
          <w:tcPr>
            <w:tcW w:w="2790" w:type="dxa"/>
          </w:tcPr>
          <w:p w14:paraId="48929991" w14:textId="77777777" w:rsidR="004D6770" w:rsidRDefault="004D6770">
            <w:pPr>
              <w:ind w:right="-720"/>
            </w:pPr>
          </w:p>
        </w:tc>
        <w:tc>
          <w:tcPr>
            <w:tcW w:w="1980" w:type="dxa"/>
          </w:tcPr>
          <w:p w14:paraId="3B1A30A2" w14:textId="77777777" w:rsidR="004D6770" w:rsidRDefault="004D6770">
            <w:pPr>
              <w:ind w:right="-720"/>
            </w:pPr>
          </w:p>
        </w:tc>
        <w:tc>
          <w:tcPr>
            <w:tcW w:w="3553" w:type="dxa"/>
          </w:tcPr>
          <w:p w14:paraId="76C89256" w14:textId="77777777" w:rsidR="004D6770" w:rsidRDefault="004D6770">
            <w:pPr>
              <w:ind w:right="-720"/>
            </w:pPr>
          </w:p>
        </w:tc>
      </w:tr>
      <w:tr w:rsidR="004D6770" w14:paraId="06B67CEF" w14:textId="77777777" w:rsidTr="007F0D78">
        <w:trPr>
          <w:trHeight w:val="682"/>
        </w:trPr>
        <w:tc>
          <w:tcPr>
            <w:tcW w:w="2515" w:type="dxa"/>
          </w:tcPr>
          <w:p w14:paraId="0F3CEE72" w14:textId="77777777" w:rsidR="004D6770" w:rsidRDefault="004D6770">
            <w:pPr>
              <w:ind w:right="-720"/>
            </w:pPr>
          </w:p>
        </w:tc>
        <w:tc>
          <w:tcPr>
            <w:tcW w:w="2790" w:type="dxa"/>
          </w:tcPr>
          <w:p w14:paraId="2F943B85" w14:textId="77777777" w:rsidR="004D6770" w:rsidRDefault="004D6770">
            <w:pPr>
              <w:ind w:right="-720"/>
            </w:pPr>
          </w:p>
        </w:tc>
        <w:tc>
          <w:tcPr>
            <w:tcW w:w="1980" w:type="dxa"/>
          </w:tcPr>
          <w:p w14:paraId="64BC2851" w14:textId="77777777" w:rsidR="004D6770" w:rsidRDefault="004D6770">
            <w:pPr>
              <w:ind w:right="-720"/>
            </w:pPr>
          </w:p>
        </w:tc>
        <w:tc>
          <w:tcPr>
            <w:tcW w:w="3553" w:type="dxa"/>
          </w:tcPr>
          <w:p w14:paraId="2163A4D0" w14:textId="77777777" w:rsidR="004D6770" w:rsidRDefault="004D6770">
            <w:pPr>
              <w:ind w:right="-720"/>
            </w:pPr>
          </w:p>
        </w:tc>
      </w:tr>
      <w:tr w:rsidR="004D6770" w14:paraId="20464CFD" w14:textId="77777777" w:rsidTr="007F0D78">
        <w:trPr>
          <w:trHeight w:val="657"/>
        </w:trPr>
        <w:tc>
          <w:tcPr>
            <w:tcW w:w="2515" w:type="dxa"/>
          </w:tcPr>
          <w:p w14:paraId="21E3873C" w14:textId="77777777" w:rsidR="004D6770" w:rsidRDefault="004D6770">
            <w:pPr>
              <w:ind w:right="-720"/>
            </w:pPr>
          </w:p>
        </w:tc>
        <w:tc>
          <w:tcPr>
            <w:tcW w:w="2790" w:type="dxa"/>
          </w:tcPr>
          <w:p w14:paraId="30C7DB4B" w14:textId="77777777" w:rsidR="004D6770" w:rsidRDefault="004D6770">
            <w:pPr>
              <w:ind w:right="-720"/>
            </w:pPr>
          </w:p>
        </w:tc>
        <w:tc>
          <w:tcPr>
            <w:tcW w:w="1980" w:type="dxa"/>
          </w:tcPr>
          <w:p w14:paraId="7E34A58F" w14:textId="77777777" w:rsidR="004D6770" w:rsidRDefault="004D6770">
            <w:pPr>
              <w:ind w:right="-720"/>
            </w:pPr>
          </w:p>
        </w:tc>
        <w:tc>
          <w:tcPr>
            <w:tcW w:w="3553" w:type="dxa"/>
          </w:tcPr>
          <w:p w14:paraId="44C04C92" w14:textId="77777777" w:rsidR="004D6770" w:rsidRDefault="004D6770">
            <w:pPr>
              <w:ind w:right="-720"/>
            </w:pPr>
          </w:p>
        </w:tc>
      </w:tr>
      <w:tr w:rsidR="004D6770" w14:paraId="3F7B1FA8" w14:textId="77777777" w:rsidTr="007F0D78">
        <w:trPr>
          <w:trHeight w:val="682"/>
        </w:trPr>
        <w:tc>
          <w:tcPr>
            <w:tcW w:w="2515" w:type="dxa"/>
          </w:tcPr>
          <w:p w14:paraId="4404587B" w14:textId="77777777" w:rsidR="004D6770" w:rsidRDefault="004D6770">
            <w:pPr>
              <w:ind w:right="-720"/>
            </w:pPr>
          </w:p>
        </w:tc>
        <w:tc>
          <w:tcPr>
            <w:tcW w:w="2790" w:type="dxa"/>
          </w:tcPr>
          <w:p w14:paraId="75C346F7" w14:textId="77777777" w:rsidR="004D6770" w:rsidRDefault="004D6770">
            <w:pPr>
              <w:ind w:right="-720"/>
            </w:pPr>
          </w:p>
        </w:tc>
        <w:tc>
          <w:tcPr>
            <w:tcW w:w="1980" w:type="dxa"/>
          </w:tcPr>
          <w:p w14:paraId="5F865B3A" w14:textId="77777777" w:rsidR="004D6770" w:rsidRDefault="004D6770">
            <w:pPr>
              <w:ind w:right="-720"/>
            </w:pPr>
          </w:p>
        </w:tc>
        <w:tc>
          <w:tcPr>
            <w:tcW w:w="3553" w:type="dxa"/>
          </w:tcPr>
          <w:p w14:paraId="4066B6AF" w14:textId="77777777" w:rsidR="004D6770" w:rsidRDefault="004D6770">
            <w:pPr>
              <w:ind w:right="-720"/>
            </w:pPr>
          </w:p>
        </w:tc>
      </w:tr>
      <w:tr w:rsidR="004D6770" w14:paraId="14157B42" w14:textId="77777777" w:rsidTr="007F0D78">
        <w:trPr>
          <w:trHeight w:val="657"/>
        </w:trPr>
        <w:tc>
          <w:tcPr>
            <w:tcW w:w="2515" w:type="dxa"/>
          </w:tcPr>
          <w:p w14:paraId="717A3FD4" w14:textId="77777777" w:rsidR="004D6770" w:rsidRDefault="004D6770">
            <w:pPr>
              <w:ind w:right="-720"/>
            </w:pPr>
          </w:p>
        </w:tc>
        <w:tc>
          <w:tcPr>
            <w:tcW w:w="2790" w:type="dxa"/>
          </w:tcPr>
          <w:p w14:paraId="79EF9303" w14:textId="77777777" w:rsidR="004D6770" w:rsidRDefault="004D6770">
            <w:pPr>
              <w:ind w:right="-720"/>
            </w:pPr>
          </w:p>
        </w:tc>
        <w:tc>
          <w:tcPr>
            <w:tcW w:w="1980" w:type="dxa"/>
          </w:tcPr>
          <w:p w14:paraId="76E7C29D" w14:textId="77777777" w:rsidR="004D6770" w:rsidRDefault="004D6770">
            <w:pPr>
              <w:ind w:right="-720"/>
            </w:pPr>
          </w:p>
        </w:tc>
        <w:tc>
          <w:tcPr>
            <w:tcW w:w="3553" w:type="dxa"/>
          </w:tcPr>
          <w:p w14:paraId="3421E9DC" w14:textId="77777777" w:rsidR="004D6770" w:rsidRDefault="004D6770">
            <w:pPr>
              <w:ind w:right="-720"/>
            </w:pPr>
          </w:p>
        </w:tc>
      </w:tr>
      <w:tr w:rsidR="004D6770" w14:paraId="6BF3C9EB" w14:textId="77777777" w:rsidTr="007F0D78">
        <w:trPr>
          <w:trHeight w:val="682"/>
        </w:trPr>
        <w:tc>
          <w:tcPr>
            <w:tcW w:w="2515" w:type="dxa"/>
          </w:tcPr>
          <w:p w14:paraId="172660C1" w14:textId="77777777" w:rsidR="004D6770" w:rsidRDefault="004D6770">
            <w:pPr>
              <w:ind w:right="-720"/>
            </w:pPr>
          </w:p>
        </w:tc>
        <w:tc>
          <w:tcPr>
            <w:tcW w:w="2790" w:type="dxa"/>
          </w:tcPr>
          <w:p w14:paraId="365A946C" w14:textId="77777777" w:rsidR="004D6770" w:rsidRDefault="004D6770">
            <w:pPr>
              <w:ind w:right="-720"/>
            </w:pPr>
          </w:p>
        </w:tc>
        <w:tc>
          <w:tcPr>
            <w:tcW w:w="1980" w:type="dxa"/>
          </w:tcPr>
          <w:p w14:paraId="4BFCB193" w14:textId="77777777" w:rsidR="004D6770" w:rsidRDefault="004D6770">
            <w:pPr>
              <w:ind w:right="-720"/>
            </w:pPr>
          </w:p>
        </w:tc>
        <w:tc>
          <w:tcPr>
            <w:tcW w:w="3553" w:type="dxa"/>
          </w:tcPr>
          <w:p w14:paraId="3835330A" w14:textId="77777777" w:rsidR="004D6770" w:rsidRDefault="004D6770">
            <w:pPr>
              <w:ind w:right="-720"/>
            </w:pPr>
          </w:p>
        </w:tc>
      </w:tr>
    </w:tbl>
    <w:p w14:paraId="02961A8F" w14:textId="77777777" w:rsidR="004D6770" w:rsidRDefault="004D6770">
      <w:pPr>
        <w:ind w:right="-720"/>
        <w:jc w:val="center"/>
      </w:pPr>
    </w:p>
    <w:sectPr w:rsidR="004D677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CA10" w14:textId="77777777" w:rsidR="00394C00" w:rsidRDefault="00394C00">
      <w:r>
        <w:separator/>
      </w:r>
    </w:p>
  </w:endnote>
  <w:endnote w:type="continuationSeparator" w:id="0">
    <w:p w14:paraId="791E703D" w14:textId="77777777" w:rsidR="00394C00" w:rsidRDefault="0039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5BDF" w14:textId="31319D8A" w:rsidR="004D6770" w:rsidRDefault="00FD718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01069">
      <w:rPr>
        <w:noProof/>
        <w:color w:val="000000"/>
      </w:rPr>
      <w:t>2</w:t>
    </w:r>
    <w:r>
      <w:rPr>
        <w:color w:val="000000"/>
      </w:rPr>
      <w:fldChar w:fldCharType="end"/>
    </w:r>
  </w:p>
  <w:p w14:paraId="12F61CA2" w14:textId="77777777" w:rsidR="004D6770" w:rsidRDefault="004D677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7B9E" w14:textId="77777777" w:rsidR="004D6770" w:rsidRDefault="00FD7189">
    <w:pPr>
      <w:pBdr>
        <w:top w:val="single" w:sz="24" w:space="1" w:color="622423"/>
        <w:left w:val="nil"/>
        <w:bottom w:val="nil"/>
        <w:right w:val="nil"/>
        <w:between w:val="nil"/>
      </w:pBdr>
      <w:tabs>
        <w:tab w:val="center" w:pos="4680"/>
        <w:tab w:val="right" w:pos="9360"/>
        <w:tab w:val="right" w:pos="10800"/>
      </w:tabs>
      <w:jc w:val="center"/>
      <w:rPr>
        <w:color w:val="000000"/>
      </w:rPr>
    </w:pPr>
    <w:r>
      <w:rPr>
        <w:color w:val="000000"/>
      </w:rPr>
      <w:t xml:space="preserve">Questions?  Please contact Dr. Catherine Sherron, Director of the </w:t>
    </w:r>
    <w:r>
      <w:t>Scholars</w:t>
    </w:r>
    <w:r>
      <w:rPr>
        <w:color w:val="000000"/>
      </w:rPr>
      <w:t xml:space="preserve"> Program</w:t>
    </w:r>
  </w:p>
  <w:p w14:paraId="7C7A496A" w14:textId="77777777" w:rsidR="004D6770" w:rsidRDefault="00FD7189">
    <w:pPr>
      <w:pBdr>
        <w:top w:val="single" w:sz="24" w:space="1" w:color="622423"/>
        <w:left w:val="nil"/>
        <w:bottom w:val="nil"/>
        <w:right w:val="nil"/>
        <w:between w:val="nil"/>
      </w:pBdr>
      <w:tabs>
        <w:tab w:val="center" w:pos="4680"/>
        <w:tab w:val="right" w:pos="9360"/>
        <w:tab w:val="right" w:pos="10800"/>
      </w:tabs>
      <w:jc w:val="center"/>
      <w:rPr>
        <w:color w:val="000000"/>
      </w:rPr>
    </w:pPr>
    <w:r>
      <w:rPr>
        <w:color w:val="000000"/>
      </w:rPr>
      <w:t xml:space="preserve">phone 859-344-3387 / e-mail </w:t>
    </w:r>
    <w:hyperlink r:id="rId1">
      <w:r>
        <w:rPr>
          <w:color w:val="0000FF"/>
          <w:u w:val="single"/>
        </w:rPr>
        <w:t>sherroc@thomasmore.edu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EFB9" w14:textId="527B86D2" w:rsidR="004D6770" w:rsidRDefault="00FD718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01069">
      <w:rPr>
        <w:noProof/>
        <w:color w:val="000000"/>
      </w:rPr>
      <w:t>4</w:t>
    </w:r>
    <w:r>
      <w:rPr>
        <w:color w:val="000000"/>
      </w:rPr>
      <w:fldChar w:fldCharType="end"/>
    </w:r>
  </w:p>
  <w:p w14:paraId="09D0708A" w14:textId="77777777" w:rsidR="004D6770" w:rsidRDefault="004D6770">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70FE" w14:textId="577584FB" w:rsidR="004D6770" w:rsidRDefault="00FD718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01069">
      <w:rPr>
        <w:noProof/>
        <w:color w:val="000000"/>
      </w:rPr>
      <w:t>3</w:t>
    </w:r>
    <w:r>
      <w:rPr>
        <w:color w:val="000000"/>
      </w:rPr>
      <w:fldChar w:fldCharType="end"/>
    </w:r>
  </w:p>
  <w:p w14:paraId="50987639" w14:textId="77777777" w:rsidR="004D6770" w:rsidRDefault="004D677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4569" w14:textId="77777777" w:rsidR="00394C00" w:rsidRDefault="00394C00">
      <w:r>
        <w:separator/>
      </w:r>
    </w:p>
  </w:footnote>
  <w:footnote w:type="continuationSeparator" w:id="0">
    <w:p w14:paraId="2757C749" w14:textId="77777777" w:rsidR="00394C00" w:rsidRDefault="00394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CD3"/>
    <w:multiLevelType w:val="multilevel"/>
    <w:tmpl w:val="70305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1C2E65"/>
    <w:multiLevelType w:val="multilevel"/>
    <w:tmpl w:val="31F4BC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836308167">
    <w:abstractNumId w:val="0"/>
  </w:num>
  <w:num w:numId="2" w16cid:durableId="138197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70"/>
    <w:rsid w:val="00065132"/>
    <w:rsid w:val="00081AE5"/>
    <w:rsid w:val="001032F4"/>
    <w:rsid w:val="00137DFA"/>
    <w:rsid w:val="00141D0E"/>
    <w:rsid w:val="002F6F5B"/>
    <w:rsid w:val="00394C00"/>
    <w:rsid w:val="003B3C0B"/>
    <w:rsid w:val="00445FFC"/>
    <w:rsid w:val="004D6770"/>
    <w:rsid w:val="00737657"/>
    <w:rsid w:val="007F0D78"/>
    <w:rsid w:val="008359CA"/>
    <w:rsid w:val="00920DD6"/>
    <w:rsid w:val="00AB1133"/>
    <w:rsid w:val="00AF5AA4"/>
    <w:rsid w:val="00B01069"/>
    <w:rsid w:val="00B02812"/>
    <w:rsid w:val="00BD5389"/>
    <w:rsid w:val="00DA64B6"/>
    <w:rsid w:val="00FD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8D1B2"/>
  <w15:docId w15:val="{F11A636F-BB60-7746-8C5A-75473843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720" w:right="-720"/>
      <w:outlineLvl w:val="0"/>
    </w:pPr>
    <w:rPr>
      <w:sz w:val="28"/>
      <w:szCs w:val="28"/>
    </w:rPr>
  </w:style>
  <w:style w:type="paragraph" w:styleId="Heading2">
    <w:name w:val="heading 2"/>
    <w:basedOn w:val="Normal"/>
    <w:next w:val="Normal"/>
    <w:uiPriority w:val="9"/>
    <w:unhideWhenUsed/>
    <w:qFormat/>
    <w:pPr>
      <w:keepNext/>
      <w:ind w:left="720" w:right="-720"/>
      <w:jc w:val="center"/>
      <w:outlineLvl w:val="1"/>
    </w:pPr>
    <w:rPr>
      <w:b/>
      <w:sz w:val="44"/>
      <w:szCs w:val="44"/>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ind w:left="1080" w:right="-720"/>
      <w:outlineLvl w:val="3"/>
    </w:pPr>
  </w:style>
  <w:style w:type="paragraph" w:styleId="Heading5">
    <w:name w:val="heading 5"/>
    <w:basedOn w:val="Normal"/>
    <w:next w:val="Normal"/>
    <w:uiPriority w:val="9"/>
    <w:unhideWhenUsed/>
    <w:qFormat/>
    <w:pPr>
      <w:keepNext/>
      <w:tabs>
        <w:tab w:val="left" w:pos="1800"/>
      </w:tabs>
      <w:ind w:left="1080"/>
      <w:outlineLvl w:val="4"/>
    </w:pPr>
  </w:style>
  <w:style w:type="paragraph" w:styleId="Heading6">
    <w:name w:val="heading 6"/>
    <w:basedOn w:val="Normal"/>
    <w:next w:val="Normal"/>
    <w:uiPriority w:val="9"/>
    <w:semiHidden/>
    <w:unhideWhenUsed/>
    <w:qFormat/>
    <w:pPr>
      <w:keepNext/>
      <w:jc w:val="right"/>
      <w:outlineLvl w:val="5"/>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DA64B6"/>
    <w:rPr>
      <w:color w:val="0000FF" w:themeColor="hyperlink"/>
      <w:u w:val="single"/>
    </w:rPr>
  </w:style>
  <w:style w:type="character" w:styleId="UnresolvedMention">
    <w:name w:val="Unresolved Mention"/>
    <w:basedOn w:val="DefaultParagraphFont"/>
    <w:uiPriority w:val="99"/>
    <w:semiHidden/>
    <w:unhideWhenUsed/>
    <w:rsid w:val="00DA6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x.technolutions.net/ss/c/sFxO3k7SpIyfco7nBNL8mS_ZNkfP06L5x7V6zwPolwQTfBmY_gplZbGtHLVLBua6/3a2/jvY3Gjx6QPyroM-YaDipew/h2/ow6H1vN0neXumlXg5Nzjh3feAuViLg79H-ctZVAhSB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GBS@thomasmor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herroc@thomasmor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BS@thomasmore.edu"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JGBS@thomasmore.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herroc@thomasmor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Sherron, Catherine (sherroce)</cp:lastModifiedBy>
  <cp:revision>3</cp:revision>
  <dcterms:created xsi:type="dcterms:W3CDTF">2023-02-14T18:01:00Z</dcterms:created>
  <dcterms:modified xsi:type="dcterms:W3CDTF">2023-02-14T18:50:00Z</dcterms:modified>
</cp:coreProperties>
</file>